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2414B5" w14:textId="59C5E5AB" w:rsidR="00E23432" w:rsidRPr="00C126AE" w:rsidRDefault="00E23432" w:rsidP="00E23432">
      <w:pPr>
        <w:snapToGrid w:val="0"/>
        <w:spacing w:after="60"/>
        <w:ind w:left="2393" w:hangingChars="993" w:hanging="2393"/>
        <w:rPr>
          <w:rFonts w:ascii="Arial" w:eastAsia="等线" w:hAnsi="Arial" w:cs="Arial"/>
          <w:b/>
          <w:szCs w:val="24"/>
          <w:lang w:eastAsia="zh-CN"/>
        </w:rPr>
      </w:pPr>
      <w:r w:rsidRPr="00C126AE">
        <w:rPr>
          <w:rFonts w:ascii="Arial" w:eastAsia="宋体" w:hAnsi="Arial" w:cs="Arial"/>
          <w:b/>
          <w:szCs w:val="24"/>
          <w:lang w:eastAsia="zh-CN"/>
        </w:rPr>
        <w:t>3GPP TSG-RAN WG4 Meeting #1</w:t>
      </w:r>
      <w:r w:rsidR="009162CD">
        <w:rPr>
          <w:rFonts w:ascii="Arial" w:eastAsia="宋体" w:hAnsi="Arial" w:cs="Arial"/>
          <w:b/>
          <w:szCs w:val="24"/>
          <w:lang w:eastAsia="zh-CN"/>
        </w:rPr>
        <w:t>1</w:t>
      </w:r>
      <w:r w:rsidR="005C130D">
        <w:rPr>
          <w:rFonts w:ascii="Arial" w:eastAsia="宋体" w:hAnsi="Arial" w:cs="Arial"/>
          <w:b/>
          <w:szCs w:val="24"/>
          <w:lang w:eastAsia="zh-CN"/>
        </w:rPr>
        <w:t>2</w:t>
      </w:r>
      <w:r>
        <w:rPr>
          <w:rFonts w:ascii="Arial" w:eastAsia="等线" w:hAnsi="Arial" w:cs="Arial"/>
          <w:b/>
          <w:szCs w:val="24"/>
          <w:lang w:eastAsia="zh-CN"/>
        </w:rPr>
        <w:t xml:space="preserve"> </w:t>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hint="eastAsia"/>
          <w:b/>
          <w:szCs w:val="24"/>
          <w:lang w:eastAsia="zh-CN"/>
        </w:rPr>
        <w:t xml:space="preserve">                  </w:t>
      </w:r>
      <w:r w:rsidR="00B61EDF" w:rsidRPr="00B61EDF">
        <w:rPr>
          <w:rFonts w:ascii="Arial" w:eastAsia="等线" w:hAnsi="Arial" w:cs="Arial"/>
          <w:b/>
          <w:szCs w:val="24"/>
          <w:lang w:eastAsia="zh-CN"/>
        </w:rPr>
        <w:t>R4-2411475</w:t>
      </w:r>
    </w:p>
    <w:p w14:paraId="613B5591" w14:textId="6CBCA094" w:rsidR="00E23432" w:rsidRPr="00C126AE" w:rsidRDefault="005C130D" w:rsidP="00E23432">
      <w:pPr>
        <w:snapToGrid w:val="0"/>
        <w:spacing w:after="60"/>
        <w:ind w:left="2108" w:hangingChars="875" w:hanging="2108"/>
        <w:rPr>
          <w:rFonts w:ascii="Arial" w:eastAsia="等线" w:hAnsi="Arial" w:cs="Arial"/>
          <w:b/>
          <w:szCs w:val="24"/>
          <w:lang w:eastAsia="zh-CN"/>
        </w:rPr>
      </w:pPr>
      <w:r w:rsidRPr="005C130D">
        <w:rPr>
          <w:rFonts w:ascii="Arial" w:eastAsia="宋体" w:hAnsi="Arial" w:cs="Arial"/>
          <w:b/>
          <w:szCs w:val="24"/>
          <w:lang w:eastAsia="zh-CN"/>
        </w:rPr>
        <w:t xml:space="preserve">Maastricht, Netherlands, 19th </w:t>
      </w:r>
      <w:r>
        <w:rPr>
          <w:rFonts w:ascii="Arial" w:eastAsia="宋体" w:hAnsi="Arial" w:cs="Arial"/>
          <w:b/>
          <w:szCs w:val="24"/>
          <w:lang w:eastAsia="zh-CN"/>
        </w:rPr>
        <w:t>-</w:t>
      </w:r>
      <w:r w:rsidRPr="005C130D">
        <w:rPr>
          <w:rFonts w:ascii="Arial" w:eastAsia="宋体" w:hAnsi="Arial" w:cs="Arial"/>
          <w:b/>
          <w:szCs w:val="24"/>
          <w:lang w:eastAsia="zh-CN"/>
        </w:rPr>
        <w:t xml:space="preserve"> 23rd </w:t>
      </w:r>
      <w:proofErr w:type="gramStart"/>
      <w:r w:rsidRPr="005C130D">
        <w:rPr>
          <w:rFonts w:ascii="Arial" w:eastAsia="宋体" w:hAnsi="Arial" w:cs="Arial"/>
          <w:b/>
          <w:szCs w:val="24"/>
          <w:lang w:eastAsia="zh-CN"/>
        </w:rPr>
        <w:t>August,</w:t>
      </w:r>
      <w:proofErr w:type="gramEnd"/>
      <w:r w:rsidRPr="005C130D">
        <w:rPr>
          <w:rFonts w:ascii="Arial" w:eastAsia="宋体" w:hAnsi="Arial" w:cs="Arial"/>
          <w:b/>
          <w:szCs w:val="24"/>
          <w:lang w:eastAsia="zh-CN"/>
        </w:rPr>
        <w:t xml:space="preserve"> 2024</w:t>
      </w:r>
    </w:p>
    <w:p w14:paraId="5DCBC4B8" w14:textId="77777777" w:rsidR="00F2363F" w:rsidRPr="0051516D" w:rsidRDefault="00F2363F" w:rsidP="00F2363F">
      <w:pPr>
        <w:tabs>
          <w:tab w:val="left" w:pos="3106"/>
          <w:tab w:val="center" w:pos="4536"/>
          <w:tab w:val="right" w:pos="9072"/>
        </w:tabs>
        <w:spacing w:line="252" w:lineRule="auto"/>
        <w:jc w:val="both"/>
        <w:rPr>
          <w:rFonts w:ascii="Arial" w:eastAsia="宋体" w:hAnsi="Arial"/>
          <w:b/>
          <w:lang w:eastAsia="zh-CN"/>
        </w:rPr>
      </w:pPr>
    </w:p>
    <w:p w14:paraId="6D46BF1A" w14:textId="77777777" w:rsidR="00F2363F" w:rsidRPr="00F2363F" w:rsidRDefault="00F2363F" w:rsidP="00F2363F">
      <w:pPr>
        <w:tabs>
          <w:tab w:val="left" w:pos="1800"/>
          <w:tab w:val="right" w:pos="9072"/>
        </w:tabs>
        <w:spacing w:after="60" w:line="252" w:lineRule="auto"/>
        <w:ind w:left="1800" w:hanging="1800"/>
        <w:jc w:val="both"/>
        <w:rPr>
          <w:rFonts w:ascii="Arial" w:eastAsia="宋体" w:hAnsi="Arial"/>
          <w:b/>
          <w:szCs w:val="24"/>
          <w:lang w:val="x-none" w:eastAsia="zh-CN"/>
        </w:rPr>
      </w:pPr>
      <w:r w:rsidRPr="00F2363F">
        <w:rPr>
          <w:rFonts w:ascii="Arial" w:eastAsia="MS Mincho" w:hAnsi="Arial"/>
          <w:b/>
          <w:szCs w:val="24"/>
          <w:lang w:val="x-none" w:eastAsia="en-US"/>
        </w:rPr>
        <w:t>Source:</w:t>
      </w:r>
      <w:r w:rsidRPr="00F2363F">
        <w:rPr>
          <w:rFonts w:ascii="Arial" w:eastAsia="MS Mincho" w:hAnsi="Arial"/>
          <w:b/>
          <w:szCs w:val="24"/>
          <w:lang w:val="x-none" w:eastAsia="en-US"/>
        </w:rPr>
        <w:tab/>
      </w:r>
      <w:r w:rsidRPr="00F2363F">
        <w:rPr>
          <w:rFonts w:ascii="Arial" w:eastAsia="宋体" w:hAnsi="Arial" w:hint="eastAsia"/>
          <w:b/>
          <w:szCs w:val="24"/>
          <w:lang w:val="x-none" w:eastAsia="zh-CN"/>
        </w:rPr>
        <w:t>China Telecom</w:t>
      </w:r>
    </w:p>
    <w:p w14:paraId="4E1E36BD" w14:textId="01F4B875" w:rsidR="00F2363F" w:rsidRPr="004514A1" w:rsidRDefault="00F2363F" w:rsidP="003B606F">
      <w:pPr>
        <w:tabs>
          <w:tab w:val="left" w:pos="1800"/>
          <w:tab w:val="left" w:pos="6180"/>
        </w:tabs>
        <w:spacing w:after="60" w:line="252" w:lineRule="auto"/>
        <w:ind w:left="1807" w:hangingChars="750" w:hanging="1807"/>
        <w:rPr>
          <w:rFonts w:ascii="Arial" w:eastAsia="MS Mincho" w:hAnsi="Arial"/>
          <w:b/>
          <w:szCs w:val="24"/>
          <w:lang w:val="x-none" w:eastAsia="en-US"/>
        </w:rPr>
      </w:pPr>
      <w:r w:rsidRPr="00F2363F">
        <w:rPr>
          <w:rFonts w:ascii="Arial" w:eastAsia="MS Mincho" w:hAnsi="Arial"/>
          <w:b/>
          <w:szCs w:val="24"/>
          <w:lang w:val="x-none" w:eastAsia="en-US"/>
        </w:rPr>
        <w:t>Title:</w:t>
      </w:r>
      <w:r w:rsidRPr="00F2363F">
        <w:rPr>
          <w:rFonts w:ascii="Arial" w:eastAsia="MS Mincho" w:hAnsi="Arial"/>
          <w:b/>
          <w:szCs w:val="24"/>
          <w:lang w:val="x-none" w:eastAsia="en-US"/>
        </w:rPr>
        <w:tab/>
      </w:r>
      <w:r w:rsidR="004514A1" w:rsidRPr="004514A1">
        <w:rPr>
          <w:rFonts w:ascii="Arial" w:eastAsia="MS Mincho" w:hAnsi="Arial" w:hint="eastAsia"/>
          <w:b/>
          <w:szCs w:val="24"/>
          <w:lang w:val="x-none" w:eastAsia="en-US"/>
        </w:rPr>
        <w:t>Vi</w:t>
      </w:r>
      <w:r w:rsidR="004514A1" w:rsidRPr="004514A1">
        <w:rPr>
          <w:rFonts w:ascii="Arial" w:eastAsia="MS Mincho" w:hAnsi="Arial"/>
          <w:b/>
          <w:szCs w:val="24"/>
          <w:lang w:val="x-none" w:eastAsia="en-US"/>
        </w:rPr>
        <w:t xml:space="preserve">ews </w:t>
      </w:r>
      <w:r w:rsidR="004514A1">
        <w:rPr>
          <w:rFonts w:ascii="Arial" w:eastAsia="MS Mincho" w:hAnsi="Arial"/>
          <w:b/>
          <w:szCs w:val="24"/>
          <w:lang w:val="x-none" w:eastAsia="en-US"/>
        </w:rPr>
        <w:t>on RRM specification improvement</w:t>
      </w:r>
      <w:r w:rsidR="00D5116E">
        <w:rPr>
          <w:rFonts w:ascii="Arial" w:eastAsia="MS Mincho" w:hAnsi="Arial"/>
          <w:b/>
          <w:szCs w:val="24"/>
          <w:lang w:val="x-none" w:eastAsia="en-US"/>
        </w:rPr>
        <w:t xml:space="preserve"> </w:t>
      </w:r>
      <w:r w:rsidR="00D5116E" w:rsidRPr="00D5116E">
        <w:rPr>
          <w:rFonts w:ascii="Arial" w:eastAsia="MS Mincho" w:hAnsi="Arial"/>
          <w:b/>
          <w:szCs w:val="24"/>
          <w:lang w:val="x-none" w:eastAsia="en-US"/>
        </w:rPr>
        <w:t>in R19 timeframe</w:t>
      </w:r>
    </w:p>
    <w:p w14:paraId="7826D8E2" w14:textId="68F061DD" w:rsidR="00F2363F" w:rsidRPr="00F2363F" w:rsidRDefault="00F2363F" w:rsidP="00F2363F">
      <w:pPr>
        <w:tabs>
          <w:tab w:val="left" w:pos="1800"/>
          <w:tab w:val="left" w:pos="6835"/>
        </w:tabs>
        <w:spacing w:after="60" w:line="252" w:lineRule="auto"/>
        <w:jc w:val="both"/>
        <w:rPr>
          <w:rFonts w:ascii="Arial" w:eastAsia="宋体" w:hAnsi="Arial"/>
          <w:b/>
          <w:szCs w:val="24"/>
          <w:lang w:val="x-none" w:eastAsia="zh-CN"/>
        </w:rPr>
      </w:pPr>
      <w:r w:rsidRPr="00F2363F">
        <w:rPr>
          <w:rFonts w:ascii="Arial" w:eastAsia="MS Mincho" w:hAnsi="Arial"/>
          <w:b/>
          <w:szCs w:val="24"/>
          <w:lang w:val="x-none" w:eastAsia="en-US"/>
        </w:rPr>
        <w:t>Agenda Item:</w:t>
      </w:r>
      <w:r w:rsidRPr="00F2363F">
        <w:rPr>
          <w:rFonts w:ascii="Arial" w:eastAsia="MS Mincho" w:hAnsi="Arial"/>
          <w:b/>
          <w:szCs w:val="24"/>
          <w:lang w:val="x-none" w:eastAsia="en-US"/>
        </w:rPr>
        <w:tab/>
      </w:r>
      <w:r w:rsidR="00D5116E">
        <w:rPr>
          <w:rFonts w:ascii="Arial" w:eastAsia="宋体" w:hAnsi="Arial"/>
          <w:b/>
          <w:szCs w:val="24"/>
          <w:lang w:val="x-none" w:eastAsia="zh-CN"/>
        </w:rPr>
        <w:t>1</w:t>
      </w:r>
      <w:r w:rsidR="005C130D">
        <w:rPr>
          <w:rFonts w:ascii="Arial" w:eastAsia="宋体" w:hAnsi="Arial"/>
          <w:b/>
          <w:szCs w:val="24"/>
          <w:lang w:val="x-none" w:eastAsia="zh-CN"/>
        </w:rPr>
        <w:t>0</w:t>
      </w:r>
      <w:r w:rsidR="00D5116E">
        <w:rPr>
          <w:rFonts w:ascii="Arial" w:eastAsia="宋体" w:hAnsi="Arial"/>
          <w:b/>
          <w:szCs w:val="24"/>
          <w:lang w:val="x-none" w:eastAsia="zh-CN"/>
        </w:rPr>
        <w:t>.1.2.1</w:t>
      </w:r>
    </w:p>
    <w:p w14:paraId="1548A3C3" w14:textId="1536F783" w:rsidR="00F0483D" w:rsidRPr="00F2363F" w:rsidRDefault="00F2363F" w:rsidP="00F2363F">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F2363F">
        <w:rPr>
          <w:rFonts w:ascii="Arial" w:eastAsia="MS Mincho" w:hAnsi="Arial"/>
          <w:b/>
          <w:szCs w:val="24"/>
          <w:lang w:val="x-none" w:eastAsia="en-US"/>
        </w:rPr>
        <w:t>Document for:</w:t>
      </w:r>
      <w:r w:rsidRPr="00F2363F">
        <w:rPr>
          <w:rFonts w:ascii="Arial" w:eastAsia="MS Mincho" w:hAnsi="Arial"/>
          <w:b/>
          <w:szCs w:val="24"/>
          <w:lang w:val="x-none" w:eastAsia="en-US"/>
        </w:rPr>
        <w:tab/>
      </w:r>
      <w:r w:rsidR="009665EB">
        <w:rPr>
          <w:rFonts w:ascii="Arial" w:eastAsia="宋体" w:hAnsi="Arial" w:hint="eastAsia"/>
          <w:b/>
          <w:szCs w:val="24"/>
          <w:lang w:val="x-none" w:eastAsia="zh-CN"/>
        </w:rPr>
        <w:t>Discussion</w:t>
      </w:r>
    </w:p>
    <w:p w14:paraId="4B2FAD27" w14:textId="77777777" w:rsidR="009665EB" w:rsidRPr="000F1696" w:rsidRDefault="009665EB" w:rsidP="009665EB">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52E306F1" w14:textId="7768E8B1" w:rsidR="00730D15" w:rsidRPr="00730D15" w:rsidRDefault="00916486" w:rsidP="009665EB">
      <w:pPr>
        <w:pStyle w:val="af0"/>
        <w:tabs>
          <w:tab w:val="num" w:pos="226"/>
          <w:tab w:val="num" w:pos="284"/>
          <w:tab w:val="left" w:pos="5103"/>
        </w:tabs>
        <w:snapToGrid w:val="0"/>
        <w:rPr>
          <w:rFonts w:eastAsia="宋体"/>
          <w:sz w:val="21"/>
          <w:szCs w:val="21"/>
          <w:lang w:val="en-GB" w:eastAsia="zh-CN"/>
        </w:rPr>
      </w:pPr>
      <w:r>
        <w:rPr>
          <w:rFonts w:eastAsia="宋体"/>
          <w:sz w:val="21"/>
          <w:szCs w:val="21"/>
          <w:lang w:eastAsia="zh-CN"/>
        </w:rPr>
        <w:t>In RAN4 #11</w:t>
      </w:r>
      <w:r w:rsidR="005C130D">
        <w:rPr>
          <w:rFonts w:eastAsia="宋体"/>
          <w:sz w:val="21"/>
          <w:szCs w:val="21"/>
          <w:lang w:eastAsia="zh-CN"/>
        </w:rPr>
        <w:t>1</w:t>
      </w:r>
      <w:r>
        <w:rPr>
          <w:rFonts w:eastAsia="宋体"/>
          <w:sz w:val="21"/>
          <w:szCs w:val="21"/>
          <w:lang w:eastAsia="zh-CN"/>
        </w:rPr>
        <w:t xml:space="preserve">, the </w:t>
      </w:r>
      <w:r w:rsidR="00D3776E">
        <w:rPr>
          <w:rFonts w:eastAsia="宋体"/>
          <w:sz w:val="21"/>
          <w:szCs w:val="21"/>
          <w:lang w:eastAsia="zh-CN"/>
        </w:rPr>
        <w:t xml:space="preserve">RRM </w:t>
      </w:r>
      <w:r>
        <w:rPr>
          <w:rFonts w:eastAsia="宋体"/>
          <w:sz w:val="21"/>
          <w:szCs w:val="21"/>
          <w:lang w:eastAsia="zh-CN"/>
        </w:rPr>
        <w:t xml:space="preserve">specification improvement was </w:t>
      </w:r>
      <w:r w:rsidR="005C130D">
        <w:rPr>
          <w:rFonts w:eastAsia="宋体" w:hint="eastAsia"/>
          <w:sz w:val="21"/>
          <w:szCs w:val="21"/>
          <w:lang w:eastAsia="zh-CN"/>
        </w:rPr>
        <w:t>fur</w:t>
      </w:r>
      <w:r w:rsidR="005C130D">
        <w:rPr>
          <w:rFonts w:eastAsia="宋体"/>
          <w:sz w:val="21"/>
          <w:szCs w:val="21"/>
          <w:lang w:eastAsia="zh-CN"/>
        </w:rPr>
        <w:t xml:space="preserve">ther </w:t>
      </w:r>
      <w:r>
        <w:rPr>
          <w:rFonts w:eastAsia="宋体"/>
          <w:sz w:val="21"/>
          <w:szCs w:val="21"/>
          <w:lang w:eastAsia="zh-CN"/>
        </w:rPr>
        <w:t>discussed, the</w:t>
      </w:r>
      <w:r>
        <w:rPr>
          <w:rFonts w:eastAsia="宋体"/>
          <w:sz w:val="21"/>
          <w:szCs w:val="21"/>
          <w:lang w:val="en-GB" w:eastAsia="zh-CN"/>
        </w:rPr>
        <w:t xml:space="preserve"> topic summary is p</w:t>
      </w:r>
      <w:r>
        <w:rPr>
          <w:rFonts w:eastAsia="宋体" w:hint="eastAsia"/>
          <w:sz w:val="21"/>
          <w:szCs w:val="21"/>
          <w:lang w:val="en-GB" w:eastAsia="zh-CN"/>
        </w:rPr>
        <w:t>r</w:t>
      </w:r>
      <w:r>
        <w:rPr>
          <w:rFonts w:eastAsia="宋体"/>
          <w:sz w:val="21"/>
          <w:szCs w:val="21"/>
          <w:lang w:val="en-GB" w:eastAsia="zh-CN"/>
        </w:rPr>
        <w:t xml:space="preserve">ovided in [1] and </w:t>
      </w:r>
      <w:r w:rsidR="001D5A32">
        <w:rPr>
          <w:rFonts w:eastAsia="宋体"/>
          <w:sz w:val="21"/>
          <w:szCs w:val="21"/>
          <w:lang w:val="en-GB" w:eastAsia="zh-CN"/>
        </w:rPr>
        <w:t xml:space="preserve">the </w:t>
      </w:r>
      <w:r>
        <w:rPr>
          <w:rFonts w:eastAsia="宋体"/>
          <w:sz w:val="21"/>
          <w:szCs w:val="21"/>
          <w:lang w:val="en-GB" w:eastAsia="zh-CN"/>
        </w:rPr>
        <w:t xml:space="preserve">way forward is approved in [2]. </w:t>
      </w:r>
      <w:r w:rsidR="00116118">
        <w:rPr>
          <w:rFonts w:eastAsia="宋体" w:hint="eastAsia"/>
          <w:sz w:val="21"/>
          <w:szCs w:val="21"/>
          <w:lang w:val="en-GB" w:eastAsia="zh-CN"/>
        </w:rPr>
        <w:t>T</w:t>
      </w:r>
      <w:r w:rsidR="00116118">
        <w:rPr>
          <w:rFonts w:eastAsia="宋体"/>
          <w:sz w:val="21"/>
          <w:szCs w:val="21"/>
          <w:lang w:val="en-GB" w:eastAsia="zh-CN"/>
        </w:rPr>
        <w:t>his contribution presents our v</w:t>
      </w:r>
      <w:r w:rsidR="00116118" w:rsidRPr="00116118">
        <w:rPr>
          <w:rFonts w:eastAsia="宋体"/>
          <w:sz w:val="21"/>
          <w:szCs w:val="21"/>
          <w:lang w:val="en-GB" w:eastAsia="zh-CN"/>
        </w:rPr>
        <w:t>iews on RRM specification improvement in R19 timeframe</w:t>
      </w:r>
      <w:r w:rsidR="00116118">
        <w:rPr>
          <w:rFonts w:eastAsia="宋体"/>
          <w:sz w:val="21"/>
          <w:szCs w:val="21"/>
          <w:lang w:val="en-GB" w:eastAsia="zh-CN"/>
        </w:rPr>
        <w:t>.</w:t>
      </w:r>
    </w:p>
    <w:p w14:paraId="373ADEBD" w14:textId="43AEAB98" w:rsidR="001E2706" w:rsidRDefault="001E2706" w:rsidP="001E2706">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3D056158" w14:textId="4E8C5BDA" w:rsidR="002A77A5" w:rsidRPr="00583A97" w:rsidRDefault="00583A97" w:rsidP="00583A97">
      <w:pPr>
        <w:pStyle w:val="2"/>
        <w:rPr>
          <w:rFonts w:ascii="Helvetica" w:eastAsia="宋体" w:hAnsi="Helvetica"/>
          <w:b/>
          <w:bCs/>
          <w:kern w:val="32"/>
          <w:sz w:val="24"/>
          <w:szCs w:val="32"/>
          <w:lang w:val="x-none"/>
        </w:rPr>
      </w:pPr>
      <w:r w:rsidRPr="00583A97">
        <w:rPr>
          <w:rFonts w:ascii="Helvetica" w:eastAsia="宋体" w:hAnsi="Helvetica"/>
          <w:b/>
          <w:bCs/>
          <w:kern w:val="32"/>
          <w:sz w:val="24"/>
          <w:szCs w:val="32"/>
          <w:lang w:val="x-none"/>
        </w:rPr>
        <w:t>2.1</w:t>
      </w:r>
      <w:r w:rsidRPr="00583A97">
        <w:rPr>
          <w:rFonts w:ascii="Helvetica" w:eastAsia="宋体" w:hAnsi="Helvetica"/>
          <w:b/>
          <w:bCs/>
          <w:kern w:val="32"/>
          <w:sz w:val="24"/>
          <w:szCs w:val="32"/>
          <w:lang w:val="x-none"/>
        </w:rPr>
        <w:tab/>
      </w:r>
      <w:r w:rsidRPr="00583A97">
        <w:rPr>
          <w:rFonts w:ascii="Helvetica" w:eastAsia="宋体" w:hAnsi="Helvetica"/>
          <w:b/>
          <w:bCs/>
          <w:kern w:val="32"/>
          <w:sz w:val="24"/>
          <w:szCs w:val="32"/>
          <w:lang w:val="x-none"/>
        </w:rPr>
        <w:tab/>
      </w:r>
      <w:r w:rsidR="002A77A5" w:rsidRPr="00583A97">
        <w:rPr>
          <w:rFonts w:ascii="Helvetica" w:eastAsia="宋体" w:hAnsi="Helvetica" w:hint="eastAsia"/>
          <w:b/>
          <w:bCs/>
          <w:kern w:val="32"/>
          <w:sz w:val="24"/>
          <w:szCs w:val="32"/>
          <w:lang w:val="x-none"/>
        </w:rPr>
        <w:t>Gene</w:t>
      </w:r>
      <w:r w:rsidR="002A77A5" w:rsidRPr="00583A97">
        <w:rPr>
          <w:rFonts w:ascii="Helvetica" w:eastAsia="宋体" w:hAnsi="Helvetica"/>
          <w:b/>
          <w:bCs/>
          <w:kern w:val="32"/>
          <w:sz w:val="24"/>
          <w:szCs w:val="32"/>
          <w:lang w:val="x-none"/>
        </w:rPr>
        <w:t>ral</w:t>
      </w:r>
    </w:p>
    <w:p w14:paraId="5A59F78A" w14:textId="560CBE75" w:rsidR="005C130D" w:rsidRDefault="00A97875" w:rsidP="002A77A5">
      <w:pPr>
        <w:pStyle w:val="af0"/>
        <w:tabs>
          <w:tab w:val="num" w:pos="226"/>
          <w:tab w:val="num" w:pos="284"/>
          <w:tab w:val="left" w:pos="5103"/>
        </w:tabs>
        <w:snapToGrid w:val="0"/>
        <w:rPr>
          <w:rFonts w:eastAsia="宋体"/>
          <w:sz w:val="21"/>
          <w:szCs w:val="21"/>
          <w:lang w:eastAsia="zh-CN"/>
        </w:rPr>
      </w:pPr>
      <w:r w:rsidRPr="00A97875">
        <w:rPr>
          <w:rFonts w:eastAsia="宋体" w:hint="eastAsia"/>
          <w:sz w:val="21"/>
          <w:szCs w:val="21"/>
          <w:lang w:eastAsia="zh-CN"/>
        </w:rPr>
        <w:t>I</w:t>
      </w:r>
      <w:r w:rsidRPr="00A97875">
        <w:rPr>
          <w:rFonts w:eastAsia="宋体"/>
          <w:sz w:val="21"/>
          <w:szCs w:val="21"/>
          <w:lang w:eastAsia="zh-CN"/>
        </w:rPr>
        <w:t xml:space="preserve">n </w:t>
      </w:r>
      <w:r w:rsidR="002A77A5">
        <w:rPr>
          <w:rFonts w:eastAsia="宋体"/>
          <w:sz w:val="21"/>
          <w:szCs w:val="21"/>
          <w:lang w:eastAsia="zh-CN"/>
        </w:rPr>
        <w:t xml:space="preserve">the </w:t>
      </w:r>
      <w:r w:rsidR="002A77A5">
        <w:rPr>
          <w:rFonts w:eastAsia="宋体" w:hint="eastAsia"/>
          <w:sz w:val="21"/>
          <w:szCs w:val="21"/>
          <w:lang w:eastAsia="zh-CN"/>
        </w:rPr>
        <w:t>l</w:t>
      </w:r>
      <w:r w:rsidR="002A77A5">
        <w:rPr>
          <w:rFonts w:eastAsia="宋体"/>
          <w:sz w:val="21"/>
          <w:szCs w:val="21"/>
          <w:lang w:eastAsia="zh-CN"/>
        </w:rPr>
        <w:t>ast meeting</w:t>
      </w:r>
      <w:r>
        <w:rPr>
          <w:rFonts w:eastAsia="宋体"/>
          <w:sz w:val="21"/>
          <w:szCs w:val="21"/>
          <w:lang w:eastAsia="zh-CN"/>
        </w:rPr>
        <w:t xml:space="preserve">, </w:t>
      </w:r>
      <w:r w:rsidR="002A77A5">
        <w:rPr>
          <w:rFonts w:eastAsia="宋体"/>
          <w:sz w:val="21"/>
          <w:szCs w:val="21"/>
          <w:lang w:eastAsia="zh-CN"/>
        </w:rPr>
        <w:t>RAN4 has</w:t>
      </w:r>
      <w:r>
        <w:rPr>
          <w:rFonts w:eastAsia="宋体"/>
          <w:sz w:val="21"/>
          <w:szCs w:val="21"/>
          <w:lang w:eastAsia="zh-CN"/>
        </w:rPr>
        <w:t xml:space="preserve"> reached</w:t>
      </w:r>
      <w:r w:rsidR="002A77A5">
        <w:rPr>
          <w:rFonts w:eastAsia="宋体"/>
          <w:sz w:val="21"/>
          <w:szCs w:val="21"/>
          <w:lang w:eastAsia="zh-CN"/>
        </w:rPr>
        <w:t xml:space="preserve"> good</w:t>
      </w:r>
      <w:r>
        <w:rPr>
          <w:rFonts w:eastAsia="宋体"/>
          <w:sz w:val="21"/>
          <w:szCs w:val="21"/>
          <w:lang w:eastAsia="zh-CN"/>
        </w:rPr>
        <w:t xml:space="preserve"> progress on </w:t>
      </w:r>
      <w:r w:rsidR="002A77A5">
        <w:rPr>
          <w:rFonts w:eastAsia="宋体"/>
          <w:sz w:val="21"/>
          <w:szCs w:val="21"/>
          <w:lang w:eastAsia="zh-CN"/>
        </w:rPr>
        <w:t xml:space="preserve">the </w:t>
      </w:r>
      <w:r w:rsidR="00974DF4" w:rsidRPr="00974DF4">
        <w:rPr>
          <w:rFonts w:eastAsia="宋体"/>
          <w:sz w:val="21"/>
          <w:szCs w:val="21"/>
          <w:lang w:eastAsia="zh-CN"/>
        </w:rPr>
        <w:t xml:space="preserve">RRM specification improvements </w:t>
      </w:r>
      <w:r w:rsidR="002A77A5">
        <w:rPr>
          <w:rFonts w:eastAsia="宋体"/>
          <w:sz w:val="21"/>
          <w:szCs w:val="21"/>
          <w:lang w:eastAsia="zh-CN"/>
        </w:rPr>
        <w:t xml:space="preserve">to be </w:t>
      </w:r>
      <w:r w:rsidR="002A77A5">
        <w:rPr>
          <w:rFonts w:eastAsia="宋体" w:hint="eastAsia"/>
          <w:sz w:val="21"/>
          <w:szCs w:val="21"/>
          <w:lang w:eastAsia="zh-CN"/>
        </w:rPr>
        <w:t>i</w:t>
      </w:r>
      <w:r w:rsidR="002A77A5">
        <w:rPr>
          <w:rFonts w:eastAsia="宋体"/>
          <w:sz w:val="21"/>
          <w:szCs w:val="21"/>
          <w:lang w:eastAsia="zh-CN"/>
        </w:rPr>
        <w:t xml:space="preserve">mplemented </w:t>
      </w:r>
      <w:r>
        <w:rPr>
          <w:rFonts w:eastAsia="宋体"/>
          <w:sz w:val="21"/>
          <w:szCs w:val="21"/>
          <w:lang w:eastAsia="zh-CN"/>
        </w:rPr>
        <w:t>for the</w:t>
      </w:r>
      <w:r w:rsidR="00C13223" w:rsidRPr="00C13223">
        <w:t xml:space="preserve"> </w:t>
      </w:r>
      <w:r w:rsidR="00C13223" w:rsidRPr="00C13223">
        <w:rPr>
          <w:rFonts w:eastAsia="宋体"/>
          <w:sz w:val="21"/>
          <w:szCs w:val="21"/>
          <w:lang w:eastAsia="zh-CN"/>
        </w:rPr>
        <w:t>up to Rel-18</w:t>
      </w:r>
      <w:r>
        <w:rPr>
          <w:rFonts w:eastAsia="宋体"/>
          <w:sz w:val="21"/>
          <w:szCs w:val="21"/>
          <w:lang w:eastAsia="zh-CN"/>
        </w:rPr>
        <w:t xml:space="preserve"> </w:t>
      </w:r>
      <w:r w:rsidR="002A77A5">
        <w:rPr>
          <w:rFonts w:eastAsia="宋体"/>
          <w:sz w:val="21"/>
          <w:szCs w:val="21"/>
          <w:lang w:eastAsia="zh-CN"/>
        </w:rPr>
        <w:t xml:space="preserve">features. In this meeting, RAN4 can further discuss the aspects on improving the specification of Rel-19 </w:t>
      </w:r>
      <w:r w:rsidR="00DB4242" w:rsidRPr="00DB4242">
        <w:rPr>
          <w:rFonts w:eastAsia="宋体"/>
          <w:sz w:val="21"/>
          <w:szCs w:val="21"/>
          <w:lang w:eastAsia="zh-CN"/>
        </w:rPr>
        <w:t>newly introduced features</w:t>
      </w:r>
      <w:r w:rsidR="002A77A5">
        <w:rPr>
          <w:rFonts w:eastAsia="宋体"/>
          <w:sz w:val="21"/>
          <w:szCs w:val="21"/>
          <w:lang w:eastAsia="zh-CN"/>
        </w:rPr>
        <w:t xml:space="preserve">. For the </w:t>
      </w:r>
      <w:r w:rsidR="001527A6">
        <w:rPr>
          <w:rFonts w:eastAsia="宋体" w:hint="eastAsia"/>
          <w:sz w:val="21"/>
          <w:szCs w:val="21"/>
          <w:lang w:eastAsia="zh-CN"/>
        </w:rPr>
        <w:t>i</w:t>
      </w:r>
      <w:r w:rsidR="001527A6">
        <w:rPr>
          <w:rFonts w:eastAsia="宋体"/>
          <w:sz w:val="21"/>
          <w:szCs w:val="21"/>
          <w:lang w:eastAsia="zh-CN"/>
        </w:rPr>
        <w:t xml:space="preserve">mprovements </w:t>
      </w:r>
      <w:r w:rsidR="002A77A5">
        <w:rPr>
          <w:rFonts w:eastAsia="宋体"/>
          <w:sz w:val="21"/>
          <w:szCs w:val="21"/>
          <w:lang w:eastAsia="zh-CN"/>
        </w:rPr>
        <w:t>agreed for Rel-19 new features, they can be implemented in the CRs for one, multiple or all Rel-19 W</w:t>
      </w:r>
      <w:r w:rsidR="006215A5">
        <w:rPr>
          <w:rFonts w:eastAsia="宋体"/>
          <w:sz w:val="21"/>
          <w:szCs w:val="21"/>
          <w:lang w:eastAsia="zh-CN"/>
        </w:rPr>
        <w:t>Is</w:t>
      </w:r>
      <w:r w:rsidR="00F3209B">
        <w:rPr>
          <w:rFonts w:eastAsia="宋体"/>
          <w:sz w:val="21"/>
          <w:szCs w:val="21"/>
          <w:lang w:eastAsia="zh-CN"/>
        </w:rPr>
        <w:t xml:space="preserve"> pending on further discussion</w:t>
      </w:r>
      <w:r w:rsidR="002A77A5">
        <w:rPr>
          <w:rFonts w:eastAsia="宋体"/>
          <w:sz w:val="21"/>
          <w:szCs w:val="21"/>
          <w:lang w:eastAsia="zh-CN"/>
        </w:rPr>
        <w:t xml:space="preserve">. Later on, if these </w:t>
      </w:r>
      <w:r w:rsidR="00F3209B">
        <w:rPr>
          <w:rFonts w:eastAsia="宋体" w:hint="eastAsia"/>
          <w:sz w:val="21"/>
          <w:szCs w:val="21"/>
          <w:lang w:eastAsia="zh-CN"/>
        </w:rPr>
        <w:t>i</w:t>
      </w:r>
      <w:r w:rsidR="00F3209B">
        <w:rPr>
          <w:rFonts w:eastAsia="宋体"/>
          <w:sz w:val="21"/>
          <w:szCs w:val="21"/>
          <w:lang w:eastAsia="zh-CN"/>
        </w:rPr>
        <w:t xml:space="preserve">mprovements </w:t>
      </w:r>
      <w:r w:rsidR="002A77A5">
        <w:rPr>
          <w:rFonts w:eastAsia="宋体"/>
          <w:sz w:val="21"/>
          <w:szCs w:val="21"/>
          <w:lang w:eastAsia="zh-CN"/>
        </w:rPr>
        <w:t>will be shown as beneficial, they can also be used as starting point for 6G specification.</w:t>
      </w:r>
    </w:p>
    <w:p w14:paraId="4B56F938" w14:textId="6C92D81A" w:rsidR="002A77A5" w:rsidRPr="009B5C76" w:rsidRDefault="002A77A5" w:rsidP="002A77A5">
      <w:pPr>
        <w:pStyle w:val="af0"/>
        <w:tabs>
          <w:tab w:val="num" w:pos="226"/>
          <w:tab w:val="num" w:pos="284"/>
          <w:tab w:val="left" w:pos="5103"/>
        </w:tabs>
        <w:snapToGrid w:val="0"/>
        <w:rPr>
          <w:rFonts w:eastAsia="宋体"/>
          <w:i/>
          <w:sz w:val="21"/>
          <w:szCs w:val="21"/>
          <w:lang w:eastAsia="zh-CN"/>
        </w:rPr>
      </w:pPr>
      <w:r w:rsidRPr="009B5C76">
        <w:rPr>
          <w:rFonts w:eastAsia="宋体"/>
          <w:b/>
          <w:i/>
          <w:sz w:val="21"/>
          <w:szCs w:val="21"/>
          <w:lang w:eastAsia="zh-CN"/>
        </w:rPr>
        <w:t>Observation 1:</w:t>
      </w:r>
      <w:r w:rsidRPr="009B5C76">
        <w:rPr>
          <w:rFonts w:eastAsia="宋体"/>
          <w:i/>
          <w:sz w:val="21"/>
          <w:szCs w:val="21"/>
          <w:lang w:eastAsia="zh-CN"/>
        </w:rPr>
        <w:t xml:space="preserve"> </w:t>
      </w:r>
      <w:r w:rsidRPr="009B5C76">
        <w:rPr>
          <w:rFonts w:eastAsia="宋体" w:hint="eastAsia"/>
          <w:i/>
          <w:sz w:val="21"/>
          <w:szCs w:val="21"/>
          <w:lang w:eastAsia="zh-CN"/>
        </w:rPr>
        <w:t>I</w:t>
      </w:r>
      <w:r w:rsidRPr="009B5C76">
        <w:rPr>
          <w:rFonts w:eastAsia="宋体"/>
          <w:i/>
          <w:sz w:val="21"/>
          <w:szCs w:val="21"/>
          <w:lang w:eastAsia="zh-CN"/>
        </w:rPr>
        <w:t xml:space="preserve">n the </w:t>
      </w:r>
      <w:r w:rsidRPr="009B5C76">
        <w:rPr>
          <w:rFonts w:eastAsia="宋体" w:hint="eastAsia"/>
          <w:i/>
          <w:sz w:val="21"/>
          <w:szCs w:val="21"/>
          <w:lang w:eastAsia="zh-CN"/>
        </w:rPr>
        <w:t>l</w:t>
      </w:r>
      <w:r w:rsidRPr="009B5C76">
        <w:rPr>
          <w:rFonts w:eastAsia="宋体"/>
          <w:i/>
          <w:sz w:val="21"/>
          <w:szCs w:val="21"/>
          <w:lang w:eastAsia="zh-CN"/>
        </w:rPr>
        <w:t xml:space="preserve">ast meeting, RAN4 has reached good progress on </w:t>
      </w:r>
      <w:r w:rsidR="009B5C76">
        <w:rPr>
          <w:rFonts w:eastAsia="宋体"/>
          <w:i/>
          <w:sz w:val="21"/>
          <w:szCs w:val="21"/>
          <w:lang w:eastAsia="zh-CN"/>
        </w:rPr>
        <w:t xml:space="preserve">the </w:t>
      </w:r>
      <w:r w:rsidR="009B5C76" w:rsidRPr="009B5C76">
        <w:rPr>
          <w:rFonts w:eastAsia="宋体"/>
          <w:i/>
          <w:sz w:val="21"/>
          <w:szCs w:val="21"/>
          <w:lang w:eastAsia="zh-CN"/>
        </w:rPr>
        <w:t>RRM specification improvement</w:t>
      </w:r>
      <w:r w:rsidR="009B5C76">
        <w:rPr>
          <w:rFonts w:eastAsia="宋体"/>
          <w:i/>
          <w:sz w:val="21"/>
          <w:szCs w:val="21"/>
          <w:lang w:eastAsia="zh-CN"/>
        </w:rPr>
        <w:t>s</w:t>
      </w:r>
      <w:r w:rsidRPr="009B5C76">
        <w:rPr>
          <w:rFonts w:eastAsia="宋体"/>
          <w:i/>
          <w:sz w:val="21"/>
          <w:szCs w:val="21"/>
          <w:lang w:eastAsia="zh-CN"/>
        </w:rPr>
        <w:t xml:space="preserve"> to be </w:t>
      </w:r>
      <w:r w:rsidRPr="009B5C76">
        <w:rPr>
          <w:rFonts w:eastAsia="宋体" w:hint="eastAsia"/>
          <w:i/>
          <w:sz w:val="21"/>
          <w:szCs w:val="21"/>
          <w:lang w:eastAsia="zh-CN"/>
        </w:rPr>
        <w:t>i</w:t>
      </w:r>
      <w:r w:rsidRPr="009B5C76">
        <w:rPr>
          <w:rFonts w:eastAsia="宋体"/>
          <w:i/>
          <w:sz w:val="21"/>
          <w:szCs w:val="21"/>
          <w:lang w:eastAsia="zh-CN"/>
        </w:rPr>
        <w:t>mplemented for the</w:t>
      </w:r>
      <w:r w:rsidR="00C13223">
        <w:rPr>
          <w:rFonts w:eastAsia="宋体"/>
          <w:i/>
          <w:sz w:val="21"/>
          <w:szCs w:val="21"/>
          <w:lang w:eastAsia="zh-CN"/>
        </w:rPr>
        <w:t xml:space="preserve"> up to Rel-18</w:t>
      </w:r>
      <w:r w:rsidRPr="009B5C76">
        <w:rPr>
          <w:rFonts w:eastAsia="宋体"/>
          <w:i/>
          <w:sz w:val="21"/>
          <w:szCs w:val="21"/>
          <w:lang w:eastAsia="zh-CN"/>
        </w:rPr>
        <w:t xml:space="preserve"> legacy features.</w:t>
      </w:r>
    </w:p>
    <w:p w14:paraId="0DCC9553" w14:textId="7E32CE06" w:rsidR="009B5C76" w:rsidRPr="009B5C76" w:rsidRDefault="009B5C76" w:rsidP="00DB4242">
      <w:pPr>
        <w:pStyle w:val="af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9B5C76">
        <w:rPr>
          <w:rFonts w:eastAsia="宋体"/>
          <w:b/>
          <w:i/>
          <w:sz w:val="21"/>
          <w:szCs w:val="21"/>
          <w:lang w:eastAsia="zh-CN"/>
        </w:rPr>
        <w:t xml:space="preserve"> 1:</w:t>
      </w:r>
      <w:r w:rsidRPr="009B5C76">
        <w:rPr>
          <w:rFonts w:eastAsia="宋体"/>
          <w:i/>
          <w:sz w:val="21"/>
          <w:szCs w:val="21"/>
          <w:lang w:eastAsia="zh-CN"/>
        </w:rPr>
        <w:t xml:space="preserve"> RAN4 </w:t>
      </w:r>
      <w:r>
        <w:rPr>
          <w:rFonts w:eastAsia="宋体"/>
          <w:i/>
          <w:sz w:val="21"/>
          <w:szCs w:val="21"/>
          <w:lang w:eastAsia="zh-CN"/>
        </w:rPr>
        <w:t>to</w:t>
      </w:r>
      <w:r w:rsidRPr="009B5C76">
        <w:rPr>
          <w:rFonts w:eastAsia="宋体"/>
          <w:i/>
          <w:sz w:val="21"/>
          <w:szCs w:val="21"/>
          <w:lang w:eastAsia="zh-CN"/>
        </w:rPr>
        <w:t xml:space="preserve"> further discuss the </w:t>
      </w:r>
      <w:r>
        <w:rPr>
          <w:rFonts w:eastAsia="宋体"/>
          <w:i/>
          <w:sz w:val="21"/>
          <w:szCs w:val="21"/>
          <w:lang w:eastAsia="zh-CN"/>
        </w:rPr>
        <w:t xml:space="preserve">potential </w:t>
      </w:r>
      <w:r w:rsidRPr="009B5C76">
        <w:rPr>
          <w:rFonts w:eastAsia="宋体"/>
          <w:i/>
          <w:sz w:val="21"/>
          <w:szCs w:val="21"/>
          <w:lang w:eastAsia="zh-CN"/>
        </w:rPr>
        <w:t>RRM specification improvement</w:t>
      </w:r>
      <w:r>
        <w:rPr>
          <w:rFonts w:eastAsia="宋体"/>
          <w:i/>
          <w:sz w:val="21"/>
          <w:szCs w:val="21"/>
          <w:lang w:eastAsia="zh-CN"/>
        </w:rPr>
        <w:t>s</w:t>
      </w:r>
      <w:r w:rsidRPr="009B5C76">
        <w:rPr>
          <w:rFonts w:eastAsia="宋体"/>
          <w:i/>
          <w:sz w:val="21"/>
          <w:szCs w:val="21"/>
          <w:lang w:eastAsia="zh-CN"/>
        </w:rPr>
        <w:t xml:space="preserve"> </w:t>
      </w:r>
      <w:r>
        <w:rPr>
          <w:rFonts w:eastAsia="宋体"/>
          <w:i/>
          <w:sz w:val="21"/>
          <w:szCs w:val="21"/>
          <w:lang w:eastAsia="zh-CN"/>
        </w:rPr>
        <w:t>for</w:t>
      </w:r>
      <w:r w:rsidRPr="009B5C76">
        <w:rPr>
          <w:rFonts w:eastAsia="宋体"/>
          <w:i/>
          <w:sz w:val="21"/>
          <w:szCs w:val="21"/>
          <w:lang w:eastAsia="zh-CN"/>
        </w:rPr>
        <w:t xml:space="preserve"> Rel-19 </w:t>
      </w:r>
      <w:r w:rsidR="00DB4242" w:rsidRPr="00DB4242">
        <w:rPr>
          <w:rFonts w:eastAsia="宋体"/>
          <w:i/>
          <w:sz w:val="21"/>
          <w:szCs w:val="21"/>
          <w:lang w:eastAsia="zh-CN"/>
        </w:rPr>
        <w:t>new features</w:t>
      </w:r>
      <w:r>
        <w:rPr>
          <w:rFonts w:eastAsia="宋体"/>
          <w:i/>
          <w:sz w:val="21"/>
          <w:szCs w:val="21"/>
          <w:lang w:eastAsia="zh-CN"/>
        </w:rPr>
        <w:t>, which</w:t>
      </w:r>
      <w:r w:rsidRPr="009B5C76">
        <w:rPr>
          <w:rFonts w:eastAsia="宋体"/>
          <w:i/>
          <w:sz w:val="21"/>
          <w:szCs w:val="21"/>
          <w:lang w:eastAsia="zh-CN"/>
        </w:rPr>
        <w:t xml:space="preserve"> can be implemented in the CRs for one, multiple or all Rel-19 </w:t>
      </w:r>
      <w:proofErr w:type="spellStart"/>
      <w:r w:rsidRPr="009B5C76">
        <w:rPr>
          <w:rFonts w:eastAsia="宋体"/>
          <w:i/>
          <w:sz w:val="21"/>
          <w:szCs w:val="21"/>
          <w:lang w:eastAsia="zh-CN"/>
        </w:rPr>
        <w:t>WIs.</w:t>
      </w:r>
      <w:proofErr w:type="spellEnd"/>
    </w:p>
    <w:p w14:paraId="52A2A1CD" w14:textId="4706CDC7" w:rsidR="00EF716C" w:rsidRPr="00B61EDF" w:rsidRDefault="00583A97" w:rsidP="00583A97">
      <w:pPr>
        <w:pStyle w:val="2"/>
        <w:rPr>
          <w:lang w:val="en-US"/>
        </w:rPr>
      </w:pPr>
      <w:r w:rsidRPr="00583A97">
        <w:rPr>
          <w:rFonts w:ascii="Helvetica" w:eastAsia="宋体" w:hAnsi="Helvetica"/>
          <w:b/>
          <w:bCs/>
          <w:kern w:val="32"/>
          <w:sz w:val="24"/>
          <w:szCs w:val="32"/>
          <w:lang w:val="x-none"/>
        </w:rPr>
        <w:t>2</w:t>
      </w:r>
      <w:r>
        <w:rPr>
          <w:rFonts w:ascii="Helvetica" w:eastAsia="宋体" w:hAnsi="Helvetica"/>
          <w:b/>
          <w:bCs/>
          <w:kern w:val="32"/>
          <w:sz w:val="24"/>
          <w:szCs w:val="32"/>
          <w:lang w:val="x-none"/>
        </w:rPr>
        <w:t>.2</w:t>
      </w:r>
      <w:r>
        <w:rPr>
          <w:rFonts w:ascii="Helvetica" w:eastAsia="宋体" w:hAnsi="Helvetica"/>
          <w:b/>
          <w:bCs/>
          <w:kern w:val="32"/>
          <w:sz w:val="24"/>
          <w:szCs w:val="32"/>
          <w:lang w:val="x-none"/>
        </w:rPr>
        <w:tab/>
      </w:r>
      <w:r>
        <w:rPr>
          <w:rFonts w:ascii="Helvetica" w:eastAsia="宋体" w:hAnsi="Helvetica"/>
          <w:b/>
          <w:bCs/>
          <w:kern w:val="32"/>
          <w:sz w:val="24"/>
          <w:szCs w:val="32"/>
          <w:lang w:val="x-none"/>
        </w:rPr>
        <w:tab/>
      </w:r>
      <w:r w:rsidR="00DB4242" w:rsidRPr="00583A97">
        <w:rPr>
          <w:rFonts w:ascii="Helvetica" w:eastAsia="宋体" w:hAnsi="Helvetica"/>
          <w:b/>
          <w:bCs/>
          <w:kern w:val="32"/>
          <w:sz w:val="24"/>
          <w:szCs w:val="32"/>
          <w:lang w:val="x-none"/>
        </w:rPr>
        <w:t>Aspects</w:t>
      </w:r>
      <w:r w:rsidR="005C130D" w:rsidRPr="00583A97">
        <w:rPr>
          <w:rFonts w:ascii="Helvetica" w:eastAsia="宋体" w:hAnsi="Helvetica"/>
          <w:b/>
          <w:bCs/>
          <w:kern w:val="32"/>
          <w:sz w:val="24"/>
          <w:szCs w:val="32"/>
          <w:lang w:val="x-none"/>
        </w:rPr>
        <w:t xml:space="preserve"> to be addressed for R</w:t>
      </w:r>
      <w:r w:rsidR="00974DF4">
        <w:rPr>
          <w:rFonts w:ascii="Helvetica" w:eastAsia="宋体" w:hAnsi="Helvetica"/>
          <w:b/>
          <w:bCs/>
          <w:kern w:val="32"/>
          <w:sz w:val="24"/>
          <w:szCs w:val="32"/>
          <w:lang w:val="x-none"/>
        </w:rPr>
        <w:t>el-</w:t>
      </w:r>
      <w:r w:rsidR="005C130D" w:rsidRPr="00583A97">
        <w:rPr>
          <w:rFonts w:ascii="Helvetica" w:eastAsia="宋体" w:hAnsi="Helvetica"/>
          <w:b/>
          <w:bCs/>
          <w:kern w:val="32"/>
          <w:sz w:val="24"/>
          <w:szCs w:val="32"/>
          <w:lang w:val="x-none"/>
        </w:rPr>
        <w:t>19 newly introduced features</w:t>
      </w:r>
    </w:p>
    <w:p w14:paraId="7FE3B070" w14:textId="7FB2A95C" w:rsidR="00DB4242" w:rsidRDefault="00DB4242" w:rsidP="00DB4242">
      <w:pPr>
        <w:pStyle w:val="af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As mentioned in several contributions in the last two meetings, the use of </w:t>
      </w:r>
      <w:r w:rsidRPr="00DB4242">
        <w:rPr>
          <w:rFonts w:eastAsia="宋体"/>
          <w:sz w:val="21"/>
          <w:szCs w:val="21"/>
          <w:lang w:eastAsia="zh-CN"/>
        </w:rPr>
        <w:t>indentation</w:t>
      </w:r>
      <w:r>
        <w:rPr>
          <w:rFonts w:eastAsia="宋体"/>
          <w:sz w:val="21"/>
          <w:szCs w:val="21"/>
          <w:lang w:eastAsia="zh-CN"/>
        </w:rPr>
        <w:t xml:space="preserve"> may bring confusion or reduce the readability in some cases. For </w:t>
      </w:r>
      <w:r w:rsidRPr="00DB4242">
        <w:rPr>
          <w:rFonts w:eastAsia="宋体"/>
          <w:sz w:val="21"/>
          <w:szCs w:val="21"/>
          <w:lang w:eastAsia="zh-CN"/>
        </w:rPr>
        <w:t>R</w:t>
      </w:r>
      <w:r>
        <w:rPr>
          <w:rFonts w:eastAsia="宋体"/>
          <w:sz w:val="21"/>
          <w:szCs w:val="21"/>
          <w:lang w:eastAsia="zh-CN"/>
        </w:rPr>
        <w:t>el-</w:t>
      </w:r>
      <w:r w:rsidRPr="00DB4242">
        <w:rPr>
          <w:rFonts w:eastAsia="宋体"/>
          <w:sz w:val="21"/>
          <w:szCs w:val="21"/>
          <w:lang w:eastAsia="zh-CN"/>
        </w:rPr>
        <w:t>19 newly introduced features</w:t>
      </w:r>
      <w:r>
        <w:rPr>
          <w:rFonts w:eastAsia="宋体"/>
          <w:sz w:val="21"/>
          <w:szCs w:val="21"/>
          <w:lang w:eastAsia="zh-CN"/>
        </w:rPr>
        <w:t xml:space="preserve">, it is possible to try the </w:t>
      </w:r>
      <w:r w:rsidRPr="00DB4242">
        <w:rPr>
          <w:rFonts w:eastAsia="宋体"/>
          <w:sz w:val="21"/>
          <w:szCs w:val="21"/>
          <w:lang w:eastAsia="zh-CN"/>
        </w:rPr>
        <w:t>pseudo-code</w:t>
      </w:r>
      <w:r>
        <w:rPr>
          <w:rFonts w:eastAsia="宋体"/>
          <w:sz w:val="21"/>
          <w:szCs w:val="21"/>
          <w:lang w:eastAsia="zh-CN"/>
        </w:rPr>
        <w:t xml:space="preserve"> approach </w:t>
      </w:r>
      <w:r w:rsidR="00A01C17" w:rsidRPr="00A01C17">
        <w:rPr>
          <w:rFonts w:eastAsia="宋体"/>
          <w:sz w:val="21"/>
          <w:szCs w:val="21"/>
          <w:lang w:eastAsia="zh-CN"/>
        </w:rPr>
        <w:t xml:space="preserve">for the CRs of </w:t>
      </w:r>
      <w:r w:rsidR="00BA622E">
        <w:rPr>
          <w:rFonts w:eastAsia="宋体"/>
          <w:sz w:val="21"/>
          <w:szCs w:val="21"/>
          <w:lang w:eastAsia="zh-CN"/>
        </w:rPr>
        <w:t>at least one Rel-19 WI.</w:t>
      </w:r>
    </w:p>
    <w:p w14:paraId="041819CC" w14:textId="7FBE4082" w:rsidR="00BA622E" w:rsidRPr="00BA622E" w:rsidRDefault="00BA622E" w:rsidP="00DB4242">
      <w:pPr>
        <w:pStyle w:val="af0"/>
        <w:tabs>
          <w:tab w:val="num" w:pos="226"/>
          <w:tab w:val="num" w:pos="284"/>
          <w:tab w:val="left" w:pos="5103"/>
        </w:tabs>
        <w:snapToGrid w:val="0"/>
        <w:rPr>
          <w:rFonts w:eastAsia="宋体"/>
          <w:i/>
          <w:sz w:val="21"/>
          <w:szCs w:val="21"/>
          <w:lang w:eastAsia="zh-CN"/>
        </w:rPr>
      </w:pPr>
      <w:r w:rsidRPr="009B5C76">
        <w:rPr>
          <w:rFonts w:eastAsia="宋体"/>
          <w:b/>
          <w:i/>
          <w:sz w:val="21"/>
          <w:szCs w:val="21"/>
          <w:lang w:eastAsia="zh-CN"/>
        </w:rPr>
        <w:t xml:space="preserve">Observation </w:t>
      </w:r>
      <w:r>
        <w:rPr>
          <w:rFonts w:eastAsia="宋体"/>
          <w:b/>
          <w:i/>
          <w:sz w:val="21"/>
          <w:szCs w:val="21"/>
          <w:lang w:eastAsia="zh-CN"/>
        </w:rPr>
        <w:t>2</w:t>
      </w:r>
      <w:r w:rsidRPr="009B5C76">
        <w:rPr>
          <w:rFonts w:eastAsia="宋体"/>
          <w:b/>
          <w:i/>
          <w:sz w:val="21"/>
          <w:szCs w:val="21"/>
          <w:lang w:eastAsia="zh-CN"/>
        </w:rPr>
        <w:t>:</w:t>
      </w:r>
      <w:r w:rsidRPr="009B5C76">
        <w:rPr>
          <w:rFonts w:eastAsia="宋体"/>
          <w:i/>
          <w:sz w:val="21"/>
          <w:szCs w:val="21"/>
          <w:lang w:eastAsia="zh-CN"/>
        </w:rPr>
        <w:t xml:space="preserve"> </w:t>
      </w:r>
      <w:r>
        <w:rPr>
          <w:rFonts w:eastAsia="宋体"/>
          <w:i/>
          <w:sz w:val="21"/>
          <w:szCs w:val="21"/>
          <w:lang w:eastAsia="zh-CN"/>
        </w:rPr>
        <w:t>T</w:t>
      </w:r>
      <w:r w:rsidRPr="00BA622E">
        <w:rPr>
          <w:rFonts w:eastAsia="宋体"/>
          <w:i/>
          <w:sz w:val="21"/>
          <w:szCs w:val="21"/>
          <w:lang w:eastAsia="zh-CN"/>
        </w:rPr>
        <w:t>he use of indentation may bring confusion or reduce the readability in some cases</w:t>
      </w:r>
      <w:r w:rsidRPr="009B5C76">
        <w:rPr>
          <w:rFonts w:eastAsia="宋体"/>
          <w:i/>
          <w:sz w:val="21"/>
          <w:szCs w:val="21"/>
          <w:lang w:eastAsia="zh-CN"/>
        </w:rPr>
        <w:t>.</w:t>
      </w:r>
    </w:p>
    <w:p w14:paraId="6C13AEF8" w14:textId="025630E3" w:rsidR="00DB4242" w:rsidRPr="009B5C76" w:rsidRDefault="00DB4242" w:rsidP="00DB4242">
      <w:pPr>
        <w:pStyle w:val="af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9B5C76">
        <w:rPr>
          <w:rFonts w:eastAsia="宋体"/>
          <w:b/>
          <w:i/>
          <w:sz w:val="21"/>
          <w:szCs w:val="21"/>
          <w:lang w:eastAsia="zh-CN"/>
        </w:rPr>
        <w:t xml:space="preserve"> </w:t>
      </w:r>
      <w:r>
        <w:rPr>
          <w:rFonts w:eastAsia="宋体"/>
          <w:b/>
          <w:i/>
          <w:sz w:val="21"/>
          <w:szCs w:val="21"/>
          <w:lang w:eastAsia="zh-CN"/>
        </w:rPr>
        <w:t>2</w:t>
      </w:r>
      <w:r w:rsidRPr="009B5C76">
        <w:rPr>
          <w:rFonts w:eastAsia="宋体"/>
          <w:b/>
          <w:i/>
          <w:sz w:val="21"/>
          <w:szCs w:val="21"/>
          <w:lang w:eastAsia="zh-CN"/>
        </w:rPr>
        <w:t>:</w:t>
      </w:r>
      <w:r w:rsidRPr="009B5C76">
        <w:rPr>
          <w:rFonts w:eastAsia="宋体"/>
          <w:i/>
          <w:sz w:val="21"/>
          <w:szCs w:val="21"/>
          <w:lang w:eastAsia="zh-CN"/>
        </w:rPr>
        <w:t xml:space="preserve"> </w:t>
      </w:r>
      <w:r w:rsidRPr="00DB4242">
        <w:rPr>
          <w:rFonts w:eastAsia="宋体"/>
          <w:i/>
          <w:sz w:val="21"/>
          <w:szCs w:val="21"/>
          <w:lang w:eastAsia="zh-CN"/>
        </w:rPr>
        <w:t>No-use of indentation and instead using pseudo-code</w:t>
      </w:r>
      <w:r>
        <w:rPr>
          <w:rFonts w:eastAsia="宋体"/>
          <w:i/>
          <w:sz w:val="21"/>
          <w:szCs w:val="21"/>
          <w:lang w:eastAsia="zh-CN"/>
        </w:rPr>
        <w:t xml:space="preserve"> for</w:t>
      </w:r>
      <w:r w:rsidR="00A01C17">
        <w:rPr>
          <w:rFonts w:eastAsia="宋体"/>
          <w:i/>
          <w:sz w:val="21"/>
          <w:szCs w:val="21"/>
          <w:lang w:eastAsia="zh-CN"/>
        </w:rPr>
        <w:t xml:space="preserve"> the CRs of</w:t>
      </w:r>
      <w:r>
        <w:rPr>
          <w:rFonts w:eastAsia="宋体"/>
          <w:i/>
          <w:sz w:val="21"/>
          <w:szCs w:val="21"/>
          <w:lang w:eastAsia="zh-CN"/>
        </w:rPr>
        <w:t xml:space="preserve"> </w:t>
      </w:r>
      <w:r w:rsidRPr="00DB4242">
        <w:rPr>
          <w:rFonts w:eastAsia="宋体"/>
          <w:i/>
          <w:sz w:val="21"/>
          <w:szCs w:val="21"/>
          <w:lang w:eastAsia="zh-CN"/>
        </w:rPr>
        <w:t>at least one Rel-19 WI</w:t>
      </w:r>
      <w:r w:rsidRPr="009B5C76">
        <w:rPr>
          <w:rFonts w:eastAsia="宋体"/>
          <w:i/>
          <w:sz w:val="21"/>
          <w:szCs w:val="21"/>
          <w:lang w:eastAsia="zh-CN"/>
        </w:rPr>
        <w:t>.</w:t>
      </w:r>
    </w:p>
    <w:p w14:paraId="40E8D570" w14:textId="77777777" w:rsidR="00DB4242" w:rsidRPr="00DB4242" w:rsidRDefault="00DB4242" w:rsidP="00DB4242">
      <w:pPr>
        <w:pStyle w:val="af0"/>
        <w:tabs>
          <w:tab w:val="num" w:pos="226"/>
          <w:tab w:val="num" w:pos="284"/>
          <w:tab w:val="left" w:pos="5103"/>
        </w:tabs>
        <w:snapToGrid w:val="0"/>
        <w:rPr>
          <w:rFonts w:eastAsia="宋体"/>
          <w:sz w:val="21"/>
          <w:szCs w:val="21"/>
          <w:lang w:eastAsia="zh-CN"/>
        </w:rPr>
      </w:pPr>
    </w:p>
    <w:p w14:paraId="52FFD6F3" w14:textId="62D9B12B" w:rsidR="00DB4242" w:rsidRDefault="00A01C17" w:rsidP="00A01C17">
      <w:pPr>
        <w:pStyle w:val="af0"/>
        <w:tabs>
          <w:tab w:val="num" w:pos="226"/>
          <w:tab w:val="num" w:pos="284"/>
          <w:tab w:val="left" w:pos="5103"/>
        </w:tabs>
        <w:snapToGrid w:val="0"/>
        <w:rPr>
          <w:rFonts w:eastAsia="宋体"/>
          <w:sz w:val="21"/>
          <w:szCs w:val="21"/>
          <w:lang w:eastAsia="zh-CN"/>
        </w:rPr>
      </w:pPr>
      <w:r w:rsidRPr="00A01C17">
        <w:rPr>
          <w:rFonts w:eastAsia="宋体"/>
          <w:sz w:val="21"/>
          <w:szCs w:val="21"/>
          <w:lang w:eastAsia="zh-CN"/>
        </w:rPr>
        <w:t xml:space="preserve">Suffix </w:t>
      </w:r>
      <w:r>
        <w:rPr>
          <w:rFonts w:eastAsia="宋体"/>
          <w:sz w:val="21"/>
          <w:szCs w:val="21"/>
          <w:lang w:eastAsia="zh-CN"/>
        </w:rPr>
        <w:t>mis</w:t>
      </w:r>
      <w:r w:rsidRPr="00A01C17">
        <w:rPr>
          <w:rFonts w:eastAsia="宋体"/>
          <w:sz w:val="21"/>
          <w:szCs w:val="21"/>
          <w:lang w:eastAsia="zh-CN"/>
        </w:rPr>
        <w:t>alignment</w:t>
      </w:r>
      <w:r>
        <w:rPr>
          <w:rFonts w:eastAsia="宋体"/>
          <w:sz w:val="21"/>
          <w:szCs w:val="21"/>
          <w:lang w:eastAsia="zh-CN"/>
        </w:rPr>
        <w:t xml:space="preserve"> issue is </w:t>
      </w:r>
      <w:r w:rsidR="005E1A86">
        <w:rPr>
          <w:rFonts w:eastAsia="宋体"/>
          <w:sz w:val="21"/>
          <w:szCs w:val="21"/>
          <w:lang w:eastAsia="zh-CN"/>
        </w:rPr>
        <w:t xml:space="preserve">raised in the </w:t>
      </w:r>
      <w:r w:rsidR="00FD39FF">
        <w:rPr>
          <w:rFonts w:eastAsia="宋体"/>
          <w:sz w:val="21"/>
          <w:szCs w:val="21"/>
          <w:lang w:eastAsia="zh-CN"/>
        </w:rPr>
        <w:t>previous</w:t>
      </w:r>
      <w:r w:rsidR="005E1A86">
        <w:rPr>
          <w:rFonts w:eastAsia="宋体"/>
          <w:sz w:val="21"/>
          <w:szCs w:val="21"/>
          <w:lang w:eastAsia="zh-CN"/>
        </w:rPr>
        <w:t xml:space="preserve"> meetings</w:t>
      </w:r>
      <w:r>
        <w:rPr>
          <w:rFonts w:eastAsia="宋体"/>
          <w:sz w:val="21"/>
          <w:szCs w:val="21"/>
          <w:lang w:eastAsia="zh-CN"/>
        </w:rPr>
        <w:t xml:space="preserve">. From our perspective, it does not cause any confusion as long as the sub-clause title is clear. But we are open to discuss the need of </w:t>
      </w:r>
      <w:r w:rsidRPr="00A01C17">
        <w:rPr>
          <w:rFonts w:eastAsia="宋体"/>
          <w:sz w:val="21"/>
          <w:szCs w:val="21"/>
          <w:lang w:eastAsia="zh-CN"/>
        </w:rPr>
        <w:t xml:space="preserve">aligning the suffix for R19 </w:t>
      </w:r>
      <w:r>
        <w:rPr>
          <w:rFonts w:eastAsia="宋体"/>
          <w:sz w:val="21"/>
          <w:szCs w:val="21"/>
          <w:lang w:eastAsia="zh-CN"/>
        </w:rPr>
        <w:t xml:space="preserve">new </w:t>
      </w:r>
      <w:r w:rsidRPr="00A01C17">
        <w:rPr>
          <w:rFonts w:eastAsia="宋体"/>
          <w:sz w:val="21"/>
          <w:szCs w:val="21"/>
          <w:lang w:eastAsia="zh-CN"/>
        </w:rPr>
        <w:t>features</w:t>
      </w:r>
      <w:r>
        <w:rPr>
          <w:rFonts w:eastAsia="宋体"/>
          <w:sz w:val="21"/>
          <w:szCs w:val="21"/>
          <w:lang w:eastAsia="zh-CN"/>
        </w:rPr>
        <w:t>.</w:t>
      </w:r>
    </w:p>
    <w:p w14:paraId="07B6A509" w14:textId="1171CB57" w:rsidR="00A01C17" w:rsidRPr="00A01C17" w:rsidRDefault="00A01C17" w:rsidP="00A01C17">
      <w:pPr>
        <w:pStyle w:val="af0"/>
        <w:tabs>
          <w:tab w:val="num" w:pos="226"/>
          <w:tab w:val="num" w:pos="284"/>
          <w:tab w:val="left" w:pos="5103"/>
        </w:tabs>
        <w:snapToGrid w:val="0"/>
        <w:rPr>
          <w:rFonts w:eastAsia="宋体"/>
          <w:i/>
          <w:sz w:val="21"/>
          <w:szCs w:val="21"/>
          <w:lang w:eastAsia="zh-CN"/>
        </w:rPr>
      </w:pPr>
      <w:r w:rsidRPr="00A01C17">
        <w:rPr>
          <w:rFonts w:eastAsia="宋体"/>
          <w:b/>
          <w:i/>
          <w:sz w:val="21"/>
          <w:szCs w:val="21"/>
          <w:lang w:eastAsia="zh-CN"/>
        </w:rPr>
        <w:t xml:space="preserve">Observation </w:t>
      </w:r>
      <w:r w:rsidR="005E1A86">
        <w:rPr>
          <w:rFonts w:eastAsia="宋体"/>
          <w:b/>
          <w:i/>
          <w:sz w:val="21"/>
          <w:szCs w:val="21"/>
          <w:lang w:eastAsia="zh-CN"/>
        </w:rPr>
        <w:t>3</w:t>
      </w:r>
      <w:r w:rsidRPr="00A01C17">
        <w:rPr>
          <w:rFonts w:eastAsia="宋体"/>
          <w:b/>
          <w:i/>
          <w:sz w:val="21"/>
          <w:szCs w:val="21"/>
          <w:lang w:eastAsia="zh-CN"/>
        </w:rPr>
        <w:t xml:space="preserve">: </w:t>
      </w:r>
      <w:r w:rsidRPr="00A01C17">
        <w:rPr>
          <w:rFonts w:eastAsia="宋体"/>
          <w:i/>
          <w:sz w:val="21"/>
          <w:szCs w:val="21"/>
          <w:lang w:eastAsia="zh-CN"/>
        </w:rPr>
        <w:t>Suffix misalignment does not cause any confusion as long as the sub-clause title is clear.</w:t>
      </w:r>
    </w:p>
    <w:p w14:paraId="5993BA71" w14:textId="700AFF29" w:rsidR="00A01C17" w:rsidRDefault="00A01C17" w:rsidP="00A01C17">
      <w:pPr>
        <w:pStyle w:val="af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9B5C76">
        <w:rPr>
          <w:rFonts w:eastAsia="宋体"/>
          <w:b/>
          <w:i/>
          <w:sz w:val="21"/>
          <w:szCs w:val="21"/>
          <w:lang w:eastAsia="zh-CN"/>
        </w:rPr>
        <w:t xml:space="preserve"> </w:t>
      </w:r>
      <w:r w:rsidR="005E1A86">
        <w:rPr>
          <w:rFonts w:eastAsia="宋体"/>
          <w:b/>
          <w:i/>
          <w:sz w:val="21"/>
          <w:szCs w:val="21"/>
          <w:lang w:eastAsia="zh-CN"/>
        </w:rPr>
        <w:t>3</w:t>
      </w:r>
      <w:r w:rsidRPr="009B5C76">
        <w:rPr>
          <w:rFonts w:eastAsia="宋体"/>
          <w:b/>
          <w:i/>
          <w:sz w:val="21"/>
          <w:szCs w:val="21"/>
          <w:lang w:eastAsia="zh-CN"/>
        </w:rPr>
        <w:t>:</w:t>
      </w:r>
      <w:r w:rsidRPr="009B5C76">
        <w:rPr>
          <w:rFonts w:eastAsia="宋体"/>
          <w:i/>
          <w:sz w:val="21"/>
          <w:szCs w:val="21"/>
          <w:lang w:eastAsia="zh-CN"/>
        </w:rPr>
        <w:t xml:space="preserve"> </w:t>
      </w:r>
      <w:r>
        <w:rPr>
          <w:rFonts w:eastAsia="宋体"/>
          <w:i/>
          <w:sz w:val="21"/>
          <w:szCs w:val="21"/>
          <w:lang w:eastAsia="zh-CN"/>
        </w:rPr>
        <w:t xml:space="preserve">RAN4 </w:t>
      </w:r>
      <w:r w:rsidRPr="00A01C17">
        <w:rPr>
          <w:rFonts w:eastAsia="宋体"/>
          <w:i/>
          <w:sz w:val="21"/>
          <w:szCs w:val="21"/>
          <w:lang w:eastAsia="zh-CN"/>
        </w:rPr>
        <w:t>to discuss the need of aligning t</w:t>
      </w:r>
      <w:r w:rsidR="00165DE5">
        <w:rPr>
          <w:rFonts w:eastAsia="宋体"/>
          <w:i/>
          <w:sz w:val="21"/>
          <w:szCs w:val="21"/>
          <w:lang w:eastAsia="zh-CN"/>
        </w:rPr>
        <w:t>he suffix for R19 new features.</w:t>
      </w:r>
    </w:p>
    <w:p w14:paraId="55853373" w14:textId="72139C8A" w:rsidR="00165DE5" w:rsidRDefault="00165DE5" w:rsidP="00A01C17">
      <w:pPr>
        <w:pStyle w:val="af0"/>
        <w:tabs>
          <w:tab w:val="num" w:pos="226"/>
          <w:tab w:val="num" w:pos="284"/>
          <w:tab w:val="left" w:pos="5103"/>
        </w:tabs>
        <w:snapToGrid w:val="0"/>
        <w:jc w:val="left"/>
        <w:rPr>
          <w:rFonts w:eastAsia="宋体"/>
          <w:i/>
          <w:sz w:val="21"/>
          <w:szCs w:val="21"/>
          <w:lang w:eastAsia="zh-CN"/>
        </w:rPr>
      </w:pPr>
    </w:p>
    <w:p w14:paraId="6376C11C" w14:textId="211D8D3E" w:rsidR="00165DE5" w:rsidRPr="00444478" w:rsidRDefault="00165DE5" w:rsidP="00483E7A">
      <w:pPr>
        <w:pStyle w:val="af0"/>
        <w:tabs>
          <w:tab w:val="num" w:pos="226"/>
          <w:tab w:val="num" w:pos="284"/>
          <w:tab w:val="left" w:pos="5103"/>
        </w:tabs>
        <w:snapToGrid w:val="0"/>
        <w:rPr>
          <w:rFonts w:eastAsia="宋体"/>
          <w:sz w:val="21"/>
          <w:szCs w:val="21"/>
          <w:lang w:eastAsia="zh-CN"/>
        </w:rPr>
      </w:pPr>
      <w:r>
        <w:rPr>
          <w:rFonts w:eastAsia="宋体"/>
          <w:sz w:val="21"/>
          <w:szCs w:val="21"/>
          <w:lang w:eastAsia="zh-CN"/>
        </w:rPr>
        <w:t>An</w:t>
      </w:r>
      <w:r>
        <w:rPr>
          <w:rFonts w:eastAsia="宋体" w:hint="eastAsia"/>
          <w:sz w:val="21"/>
          <w:szCs w:val="21"/>
          <w:lang w:eastAsia="zh-CN"/>
        </w:rPr>
        <w:t>oth</w:t>
      </w:r>
      <w:r>
        <w:rPr>
          <w:rFonts w:eastAsia="宋体"/>
          <w:sz w:val="21"/>
          <w:szCs w:val="21"/>
          <w:lang w:eastAsia="zh-CN"/>
        </w:rPr>
        <w:t xml:space="preserve">er issue is </w:t>
      </w:r>
      <w:r w:rsidR="00483E7A">
        <w:rPr>
          <w:rFonts w:eastAsia="宋体"/>
          <w:sz w:val="21"/>
          <w:szCs w:val="21"/>
          <w:lang w:eastAsia="zh-CN"/>
        </w:rPr>
        <w:t xml:space="preserve">the drafting rule on handling duplication. In our view, it is necessary to </w:t>
      </w:r>
      <w:r>
        <w:rPr>
          <w:rFonts w:eastAsia="宋体"/>
          <w:sz w:val="21"/>
          <w:szCs w:val="21"/>
          <w:lang w:eastAsia="zh-CN"/>
        </w:rPr>
        <w:t xml:space="preserve">align the drafting rule at least for different requirements under the same WI. </w:t>
      </w:r>
      <w:r w:rsidR="00483E7A">
        <w:rPr>
          <w:rFonts w:eastAsia="宋体"/>
          <w:sz w:val="21"/>
          <w:szCs w:val="21"/>
          <w:lang w:eastAsia="zh-CN"/>
        </w:rPr>
        <w:t>More specifically</w:t>
      </w:r>
      <w:r>
        <w:rPr>
          <w:rFonts w:eastAsia="宋体"/>
          <w:sz w:val="21"/>
          <w:szCs w:val="21"/>
          <w:lang w:eastAsia="zh-CN"/>
        </w:rPr>
        <w:t xml:space="preserve">, </w:t>
      </w:r>
    </w:p>
    <w:p w14:paraId="5DDB4A6D" w14:textId="1FC3D88B" w:rsidR="00165DE5" w:rsidRPr="00B07947" w:rsidRDefault="00165DE5" w:rsidP="00483E7A">
      <w:pPr>
        <w:pStyle w:val="a7"/>
        <w:widowControl w:val="0"/>
        <w:numPr>
          <w:ilvl w:val="0"/>
          <w:numId w:val="35"/>
        </w:numPr>
        <w:overflowPunct/>
        <w:autoSpaceDE/>
        <w:autoSpaceDN/>
        <w:adjustRightInd/>
        <w:snapToGrid w:val="0"/>
        <w:spacing w:after="120"/>
        <w:ind w:firstLineChars="0" w:hanging="278"/>
        <w:textAlignment w:val="auto"/>
        <w:rPr>
          <w:sz w:val="21"/>
          <w:szCs w:val="21"/>
        </w:rPr>
      </w:pPr>
      <w:r>
        <w:rPr>
          <w:sz w:val="21"/>
          <w:szCs w:val="21"/>
        </w:rPr>
        <w:t>For c</w:t>
      </w:r>
      <w:r w:rsidRPr="00B07947">
        <w:rPr>
          <w:sz w:val="21"/>
          <w:szCs w:val="21"/>
        </w:rPr>
        <w:t>ore requirement</w:t>
      </w:r>
      <w:r>
        <w:rPr>
          <w:sz w:val="21"/>
          <w:szCs w:val="21"/>
        </w:rPr>
        <w:t>, align the r</w:t>
      </w:r>
      <w:r w:rsidRPr="00B07947">
        <w:rPr>
          <w:sz w:val="21"/>
          <w:szCs w:val="21"/>
        </w:rPr>
        <w:t xml:space="preserve">ule of adding </w:t>
      </w:r>
      <w:r>
        <w:rPr>
          <w:sz w:val="21"/>
          <w:szCs w:val="21"/>
        </w:rPr>
        <w:t xml:space="preserve">similar </w:t>
      </w:r>
      <w:r w:rsidRPr="00B07947">
        <w:rPr>
          <w:sz w:val="21"/>
          <w:szCs w:val="21"/>
        </w:rPr>
        <w:t>requirement</w:t>
      </w:r>
      <w:r>
        <w:rPr>
          <w:sz w:val="21"/>
          <w:szCs w:val="21"/>
        </w:rPr>
        <w:t>s, e.g.,</w:t>
      </w:r>
      <w:r w:rsidRPr="00B07947">
        <w:rPr>
          <w:sz w:val="21"/>
          <w:szCs w:val="21"/>
        </w:rPr>
        <w:t xml:space="preserve"> </w:t>
      </w:r>
      <w:r>
        <w:rPr>
          <w:sz w:val="21"/>
          <w:szCs w:val="21"/>
        </w:rPr>
        <w:t xml:space="preserve">add </w:t>
      </w:r>
      <w:r w:rsidRPr="00B07947">
        <w:rPr>
          <w:sz w:val="21"/>
          <w:szCs w:val="21"/>
        </w:rPr>
        <w:t xml:space="preserve">new </w:t>
      </w:r>
      <w:r>
        <w:rPr>
          <w:sz w:val="21"/>
          <w:szCs w:val="21"/>
        </w:rPr>
        <w:t xml:space="preserve">sub-clause </w:t>
      </w:r>
      <w:r w:rsidRPr="00B07947">
        <w:rPr>
          <w:sz w:val="21"/>
          <w:szCs w:val="21"/>
        </w:rPr>
        <w:t xml:space="preserve">or </w:t>
      </w:r>
      <w:r>
        <w:rPr>
          <w:sz w:val="21"/>
          <w:szCs w:val="21"/>
        </w:rPr>
        <w:t xml:space="preserve">update the </w:t>
      </w:r>
      <w:r w:rsidRPr="00B07947">
        <w:rPr>
          <w:sz w:val="21"/>
          <w:szCs w:val="21"/>
        </w:rPr>
        <w:lastRenderedPageBreak/>
        <w:t xml:space="preserve">existing </w:t>
      </w:r>
      <w:r>
        <w:rPr>
          <w:sz w:val="21"/>
          <w:szCs w:val="21"/>
        </w:rPr>
        <w:t>sub-</w:t>
      </w:r>
      <w:r w:rsidRPr="00B07947">
        <w:rPr>
          <w:sz w:val="21"/>
          <w:szCs w:val="21"/>
        </w:rPr>
        <w:t>clause</w:t>
      </w:r>
      <w:r w:rsidR="004D62D5">
        <w:rPr>
          <w:sz w:val="21"/>
          <w:szCs w:val="21"/>
        </w:rPr>
        <w:t>.</w:t>
      </w:r>
    </w:p>
    <w:p w14:paraId="40C33015" w14:textId="26410154" w:rsidR="00165DE5" w:rsidRDefault="00165DE5" w:rsidP="00483E7A">
      <w:pPr>
        <w:pStyle w:val="a7"/>
        <w:widowControl w:val="0"/>
        <w:numPr>
          <w:ilvl w:val="0"/>
          <w:numId w:val="35"/>
        </w:numPr>
        <w:overflowPunct/>
        <w:autoSpaceDE/>
        <w:autoSpaceDN/>
        <w:adjustRightInd/>
        <w:snapToGrid w:val="0"/>
        <w:spacing w:after="120"/>
        <w:ind w:firstLineChars="0" w:hanging="278"/>
        <w:textAlignment w:val="auto"/>
        <w:rPr>
          <w:sz w:val="21"/>
          <w:szCs w:val="21"/>
        </w:rPr>
      </w:pPr>
      <w:r>
        <w:rPr>
          <w:rFonts w:eastAsiaTheme="minorEastAsia"/>
          <w:sz w:val="21"/>
          <w:szCs w:val="21"/>
          <w:lang w:eastAsia="zh-CN"/>
        </w:rPr>
        <w:t>For p</w:t>
      </w:r>
      <w:r w:rsidRPr="00B07947">
        <w:rPr>
          <w:rFonts w:eastAsiaTheme="minorEastAsia"/>
          <w:sz w:val="21"/>
          <w:szCs w:val="21"/>
          <w:lang w:eastAsia="zh-CN"/>
        </w:rPr>
        <w:t xml:space="preserve">erformance </w:t>
      </w:r>
      <w:r w:rsidR="004D62D5">
        <w:rPr>
          <w:rFonts w:eastAsiaTheme="minorEastAsia"/>
          <w:sz w:val="21"/>
          <w:szCs w:val="21"/>
          <w:lang w:eastAsia="zh-CN"/>
        </w:rPr>
        <w:t>requirement</w:t>
      </w:r>
      <w:r>
        <w:rPr>
          <w:rFonts w:eastAsiaTheme="minorEastAsia"/>
          <w:sz w:val="21"/>
          <w:szCs w:val="21"/>
          <w:lang w:eastAsia="zh-CN"/>
        </w:rPr>
        <w:t>,</w:t>
      </w:r>
      <w:r w:rsidRPr="00B07947">
        <w:rPr>
          <w:rFonts w:eastAsiaTheme="minorEastAsia"/>
          <w:sz w:val="21"/>
          <w:szCs w:val="21"/>
          <w:lang w:eastAsia="zh-CN"/>
        </w:rPr>
        <w:t xml:space="preserve"> </w:t>
      </w:r>
      <w:r>
        <w:rPr>
          <w:rFonts w:eastAsiaTheme="minorEastAsia"/>
          <w:sz w:val="21"/>
          <w:szCs w:val="21"/>
          <w:lang w:eastAsia="zh-CN"/>
        </w:rPr>
        <w:t xml:space="preserve">e.g., use </w:t>
      </w:r>
      <w:r>
        <w:rPr>
          <w:sz w:val="21"/>
          <w:szCs w:val="21"/>
        </w:rPr>
        <w:t>d</w:t>
      </w:r>
      <w:r w:rsidRPr="00B07947">
        <w:rPr>
          <w:sz w:val="21"/>
          <w:szCs w:val="21"/>
        </w:rPr>
        <w:t xml:space="preserve">ifferential approach </w:t>
      </w:r>
      <w:r>
        <w:rPr>
          <w:sz w:val="21"/>
          <w:szCs w:val="21"/>
        </w:rPr>
        <w:t xml:space="preserve">(baseline + delta) </w:t>
      </w:r>
      <w:r w:rsidR="004D62D5">
        <w:rPr>
          <w:sz w:val="21"/>
          <w:szCs w:val="21"/>
        </w:rPr>
        <w:t>or specify separate</w:t>
      </w:r>
      <w:r>
        <w:rPr>
          <w:sz w:val="21"/>
          <w:szCs w:val="21"/>
        </w:rPr>
        <w:t xml:space="preserve"> test configurations for different test cases.</w:t>
      </w:r>
    </w:p>
    <w:p w14:paraId="6802A9A0" w14:textId="3C8CBEF7" w:rsidR="00165DE5" w:rsidRDefault="00165DE5" w:rsidP="00165DE5">
      <w:pPr>
        <w:pStyle w:val="af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9B5C76">
        <w:rPr>
          <w:rFonts w:eastAsia="宋体"/>
          <w:b/>
          <w:i/>
          <w:sz w:val="21"/>
          <w:szCs w:val="21"/>
          <w:lang w:eastAsia="zh-CN"/>
        </w:rPr>
        <w:t xml:space="preserve"> </w:t>
      </w:r>
      <w:r w:rsidR="004D62D5">
        <w:rPr>
          <w:rFonts w:eastAsia="宋体"/>
          <w:b/>
          <w:i/>
          <w:sz w:val="21"/>
          <w:szCs w:val="21"/>
          <w:lang w:eastAsia="zh-CN"/>
        </w:rPr>
        <w:t>4</w:t>
      </w:r>
      <w:r w:rsidRPr="009B5C76">
        <w:rPr>
          <w:rFonts w:eastAsia="宋体"/>
          <w:b/>
          <w:i/>
          <w:sz w:val="21"/>
          <w:szCs w:val="21"/>
          <w:lang w:eastAsia="zh-CN"/>
        </w:rPr>
        <w:t>:</w:t>
      </w:r>
      <w:r w:rsidRPr="009B5C76">
        <w:rPr>
          <w:rFonts w:eastAsia="宋体"/>
          <w:i/>
          <w:sz w:val="21"/>
          <w:szCs w:val="21"/>
          <w:lang w:eastAsia="zh-CN"/>
        </w:rPr>
        <w:t xml:space="preserve"> </w:t>
      </w:r>
      <w:r w:rsidR="00E24CE9">
        <w:rPr>
          <w:rFonts w:eastAsia="宋体"/>
          <w:i/>
          <w:sz w:val="21"/>
          <w:szCs w:val="21"/>
          <w:lang w:eastAsia="zh-CN"/>
        </w:rPr>
        <w:t xml:space="preserve">For </w:t>
      </w:r>
      <w:r>
        <w:rPr>
          <w:rFonts w:eastAsia="宋体"/>
          <w:i/>
          <w:sz w:val="21"/>
          <w:szCs w:val="21"/>
          <w:lang w:eastAsia="zh-CN"/>
        </w:rPr>
        <w:t xml:space="preserve">R19 new features, </w:t>
      </w:r>
      <w:r w:rsidR="004D62D5">
        <w:rPr>
          <w:rFonts w:eastAsia="宋体"/>
          <w:i/>
          <w:sz w:val="21"/>
          <w:szCs w:val="21"/>
          <w:lang w:eastAsia="zh-CN"/>
        </w:rPr>
        <w:t>align</w:t>
      </w:r>
      <w:r w:rsidRPr="00165DE5">
        <w:rPr>
          <w:rFonts w:eastAsia="宋体"/>
          <w:i/>
          <w:sz w:val="21"/>
          <w:szCs w:val="21"/>
          <w:lang w:eastAsia="zh-CN"/>
        </w:rPr>
        <w:t xml:space="preserve"> the drafting rule at least for different requirements under the same WI</w:t>
      </w:r>
      <w:r>
        <w:rPr>
          <w:rFonts w:eastAsia="宋体"/>
          <w:i/>
          <w:sz w:val="21"/>
          <w:szCs w:val="21"/>
          <w:lang w:eastAsia="zh-CN"/>
        </w:rPr>
        <w:t>:</w:t>
      </w:r>
    </w:p>
    <w:p w14:paraId="75FEC88C" w14:textId="77777777" w:rsidR="004D62D5" w:rsidRPr="004D62D5" w:rsidRDefault="004D62D5" w:rsidP="004D62D5">
      <w:pPr>
        <w:pStyle w:val="a7"/>
        <w:widowControl w:val="0"/>
        <w:numPr>
          <w:ilvl w:val="0"/>
          <w:numId w:val="35"/>
        </w:numPr>
        <w:overflowPunct/>
        <w:autoSpaceDE/>
        <w:autoSpaceDN/>
        <w:adjustRightInd/>
        <w:snapToGrid w:val="0"/>
        <w:spacing w:after="120"/>
        <w:ind w:firstLineChars="0" w:hanging="278"/>
        <w:textAlignment w:val="auto"/>
        <w:rPr>
          <w:i/>
          <w:sz w:val="21"/>
          <w:szCs w:val="21"/>
        </w:rPr>
      </w:pPr>
      <w:r w:rsidRPr="004D62D5">
        <w:rPr>
          <w:i/>
          <w:sz w:val="21"/>
          <w:szCs w:val="21"/>
        </w:rPr>
        <w:t>For core requirement, align the rule of adding similar requirements, e.g., add new sub-clause or update the existing sub-clause.</w:t>
      </w:r>
    </w:p>
    <w:p w14:paraId="4A609D97" w14:textId="77777777" w:rsidR="004D62D5" w:rsidRPr="004D62D5" w:rsidRDefault="004D62D5" w:rsidP="004D62D5">
      <w:pPr>
        <w:pStyle w:val="a7"/>
        <w:widowControl w:val="0"/>
        <w:numPr>
          <w:ilvl w:val="0"/>
          <w:numId w:val="35"/>
        </w:numPr>
        <w:overflowPunct/>
        <w:autoSpaceDE/>
        <w:autoSpaceDN/>
        <w:adjustRightInd/>
        <w:snapToGrid w:val="0"/>
        <w:spacing w:after="120"/>
        <w:ind w:firstLineChars="0" w:hanging="278"/>
        <w:textAlignment w:val="auto"/>
        <w:rPr>
          <w:i/>
          <w:sz w:val="21"/>
          <w:szCs w:val="21"/>
        </w:rPr>
      </w:pPr>
      <w:r w:rsidRPr="004D62D5">
        <w:rPr>
          <w:rFonts w:eastAsiaTheme="minorEastAsia"/>
          <w:i/>
          <w:sz w:val="21"/>
          <w:szCs w:val="21"/>
          <w:lang w:eastAsia="zh-CN"/>
        </w:rPr>
        <w:t xml:space="preserve">For performance requirement, e.g., use </w:t>
      </w:r>
      <w:r w:rsidRPr="004D62D5">
        <w:rPr>
          <w:i/>
          <w:sz w:val="21"/>
          <w:szCs w:val="21"/>
        </w:rPr>
        <w:t>differential approach (baseline + delta) or specify separate test configurations for different test cases.</w:t>
      </w:r>
    </w:p>
    <w:p w14:paraId="2F029395" w14:textId="79FC00DA" w:rsidR="004A46E8" w:rsidRDefault="004A46E8" w:rsidP="004A46E8">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Conclusion</w:t>
      </w:r>
    </w:p>
    <w:p w14:paraId="3A8D1842" w14:textId="5A32C94B" w:rsidR="004A46E8" w:rsidRDefault="004A46E8" w:rsidP="004C191F">
      <w:pPr>
        <w:snapToGrid w:val="0"/>
        <w:spacing w:after="120"/>
        <w:rPr>
          <w:rFonts w:eastAsia="宋体"/>
          <w:bCs/>
          <w:iCs/>
          <w:sz w:val="21"/>
          <w:szCs w:val="21"/>
          <w:lang w:val="x-none" w:eastAsia="zh-CN"/>
        </w:rPr>
      </w:pPr>
      <w:r>
        <w:rPr>
          <w:rFonts w:eastAsia="宋体" w:hint="eastAsia"/>
          <w:bCs/>
          <w:iCs/>
          <w:sz w:val="21"/>
          <w:szCs w:val="21"/>
          <w:lang w:val="x-none" w:eastAsia="zh-CN"/>
        </w:rPr>
        <w:t xml:space="preserve">The contribution </w:t>
      </w:r>
      <w:r w:rsidR="00C04229">
        <w:rPr>
          <w:rFonts w:eastAsia="宋体"/>
          <w:sz w:val="21"/>
          <w:szCs w:val="21"/>
          <w:lang w:eastAsia="zh-CN"/>
        </w:rPr>
        <w:t>presented our v</w:t>
      </w:r>
      <w:r w:rsidR="00C04229" w:rsidRPr="00116118">
        <w:rPr>
          <w:rFonts w:eastAsia="宋体"/>
          <w:sz w:val="21"/>
          <w:szCs w:val="21"/>
          <w:lang w:eastAsia="zh-CN"/>
        </w:rPr>
        <w:t>iews on RRM specification improvement in R19 timeframe</w:t>
      </w:r>
      <w:r>
        <w:rPr>
          <w:rFonts w:eastAsia="宋体" w:hint="eastAsia"/>
          <w:bCs/>
          <w:iCs/>
          <w:sz w:val="21"/>
          <w:szCs w:val="21"/>
          <w:lang w:val="x-none" w:eastAsia="zh-CN"/>
        </w:rPr>
        <w:t xml:space="preserve">, </w:t>
      </w:r>
      <w:r w:rsidR="004C191F">
        <w:rPr>
          <w:rFonts w:eastAsia="宋体"/>
          <w:bCs/>
          <w:iCs/>
          <w:sz w:val="21"/>
          <w:szCs w:val="21"/>
          <w:lang w:val="x-none" w:eastAsia="zh-CN"/>
        </w:rPr>
        <w:t>and made</w:t>
      </w:r>
      <w:r>
        <w:rPr>
          <w:rFonts w:eastAsia="宋体" w:hint="eastAsia"/>
          <w:bCs/>
          <w:iCs/>
          <w:sz w:val="21"/>
          <w:szCs w:val="21"/>
          <w:lang w:val="x-none" w:eastAsia="zh-CN"/>
        </w:rPr>
        <w:t xml:space="preserve"> the following </w:t>
      </w:r>
      <w:r w:rsidR="00F56866">
        <w:rPr>
          <w:rFonts w:eastAsia="宋体" w:hint="eastAsia"/>
          <w:bCs/>
          <w:iCs/>
          <w:sz w:val="21"/>
          <w:szCs w:val="21"/>
          <w:lang w:val="x-none" w:eastAsia="zh-CN"/>
        </w:rPr>
        <w:t>proposal</w:t>
      </w:r>
      <w:r w:rsidR="00C04229">
        <w:rPr>
          <w:rFonts w:eastAsia="宋体"/>
          <w:bCs/>
          <w:iCs/>
          <w:sz w:val="21"/>
          <w:szCs w:val="21"/>
          <w:lang w:val="x-none" w:eastAsia="zh-CN"/>
        </w:rPr>
        <w:t>s</w:t>
      </w:r>
      <w:r>
        <w:rPr>
          <w:rFonts w:eastAsia="宋体" w:hint="eastAsia"/>
          <w:bCs/>
          <w:iCs/>
          <w:sz w:val="21"/>
          <w:szCs w:val="21"/>
          <w:lang w:val="x-none" w:eastAsia="zh-CN"/>
        </w:rPr>
        <w:t>:</w:t>
      </w:r>
    </w:p>
    <w:p w14:paraId="4C8DD487" w14:textId="163E85A8" w:rsidR="005A60AB" w:rsidRPr="009B5C76" w:rsidRDefault="005A60AB" w:rsidP="005A60AB">
      <w:pPr>
        <w:pStyle w:val="af0"/>
        <w:tabs>
          <w:tab w:val="num" w:pos="226"/>
          <w:tab w:val="num" w:pos="284"/>
          <w:tab w:val="left" w:pos="5103"/>
        </w:tabs>
        <w:snapToGrid w:val="0"/>
        <w:rPr>
          <w:rFonts w:eastAsia="宋体"/>
          <w:i/>
          <w:sz w:val="21"/>
          <w:szCs w:val="21"/>
          <w:lang w:eastAsia="zh-CN"/>
        </w:rPr>
      </w:pPr>
      <w:r w:rsidRPr="009B5C76">
        <w:rPr>
          <w:rFonts w:eastAsia="宋体"/>
          <w:b/>
          <w:i/>
          <w:sz w:val="21"/>
          <w:szCs w:val="21"/>
          <w:lang w:eastAsia="zh-CN"/>
        </w:rPr>
        <w:t>Observation 1:</w:t>
      </w:r>
      <w:r w:rsidRPr="009B5C76">
        <w:rPr>
          <w:rFonts w:eastAsia="宋体"/>
          <w:i/>
          <w:sz w:val="21"/>
          <w:szCs w:val="21"/>
          <w:lang w:eastAsia="zh-CN"/>
        </w:rPr>
        <w:t xml:space="preserve"> </w:t>
      </w:r>
      <w:r w:rsidRPr="009B5C76">
        <w:rPr>
          <w:rFonts w:eastAsia="宋体" w:hint="eastAsia"/>
          <w:i/>
          <w:sz w:val="21"/>
          <w:szCs w:val="21"/>
          <w:lang w:eastAsia="zh-CN"/>
        </w:rPr>
        <w:t>I</w:t>
      </w:r>
      <w:r w:rsidRPr="009B5C76">
        <w:rPr>
          <w:rFonts w:eastAsia="宋体"/>
          <w:i/>
          <w:sz w:val="21"/>
          <w:szCs w:val="21"/>
          <w:lang w:eastAsia="zh-CN"/>
        </w:rPr>
        <w:t xml:space="preserve">n the </w:t>
      </w:r>
      <w:r w:rsidRPr="009B5C76">
        <w:rPr>
          <w:rFonts w:eastAsia="宋体" w:hint="eastAsia"/>
          <w:i/>
          <w:sz w:val="21"/>
          <w:szCs w:val="21"/>
          <w:lang w:eastAsia="zh-CN"/>
        </w:rPr>
        <w:t>l</w:t>
      </w:r>
      <w:r w:rsidRPr="009B5C76">
        <w:rPr>
          <w:rFonts w:eastAsia="宋体"/>
          <w:i/>
          <w:sz w:val="21"/>
          <w:szCs w:val="21"/>
          <w:lang w:eastAsia="zh-CN"/>
        </w:rPr>
        <w:t xml:space="preserve">ast meeting, RAN4 has reached good progress on </w:t>
      </w:r>
      <w:r>
        <w:rPr>
          <w:rFonts w:eastAsia="宋体"/>
          <w:i/>
          <w:sz w:val="21"/>
          <w:szCs w:val="21"/>
          <w:lang w:eastAsia="zh-CN"/>
        </w:rPr>
        <w:t xml:space="preserve">the </w:t>
      </w:r>
      <w:r w:rsidRPr="009B5C76">
        <w:rPr>
          <w:rFonts w:eastAsia="宋体"/>
          <w:i/>
          <w:sz w:val="21"/>
          <w:szCs w:val="21"/>
          <w:lang w:eastAsia="zh-CN"/>
        </w:rPr>
        <w:t>RRM specification improvement</w:t>
      </w:r>
      <w:r>
        <w:rPr>
          <w:rFonts w:eastAsia="宋体"/>
          <w:i/>
          <w:sz w:val="21"/>
          <w:szCs w:val="21"/>
          <w:lang w:eastAsia="zh-CN"/>
        </w:rPr>
        <w:t>s</w:t>
      </w:r>
      <w:r w:rsidRPr="009B5C76">
        <w:rPr>
          <w:rFonts w:eastAsia="宋体"/>
          <w:i/>
          <w:sz w:val="21"/>
          <w:szCs w:val="21"/>
          <w:lang w:eastAsia="zh-CN"/>
        </w:rPr>
        <w:t xml:space="preserve"> to be </w:t>
      </w:r>
      <w:r w:rsidRPr="009B5C76">
        <w:rPr>
          <w:rFonts w:eastAsia="宋体" w:hint="eastAsia"/>
          <w:i/>
          <w:sz w:val="21"/>
          <w:szCs w:val="21"/>
          <w:lang w:eastAsia="zh-CN"/>
        </w:rPr>
        <w:t>i</w:t>
      </w:r>
      <w:r w:rsidRPr="009B5C76">
        <w:rPr>
          <w:rFonts w:eastAsia="宋体"/>
          <w:i/>
          <w:sz w:val="21"/>
          <w:szCs w:val="21"/>
          <w:lang w:eastAsia="zh-CN"/>
        </w:rPr>
        <w:t>mplemented for the</w:t>
      </w:r>
      <w:r>
        <w:rPr>
          <w:rFonts w:eastAsia="宋体"/>
          <w:i/>
          <w:sz w:val="21"/>
          <w:szCs w:val="21"/>
          <w:lang w:eastAsia="zh-CN"/>
        </w:rPr>
        <w:t xml:space="preserve"> up to Rel-18</w:t>
      </w:r>
      <w:r w:rsidRPr="009B5C76">
        <w:rPr>
          <w:rFonts w:eastAsia="宋体"/>
          <w:i/>
          <w:sz w:val="21"/>
          <w:szCs w:val="21"/>
          <w:lang w:eastAsia="zh-CN"/>
        </w:rPr>
        <w:t xml:space="preserve"> legacy features.</w:t>
      </w:r>
    </w:p>
    <w:p w14:paraId="781F1954" w14:textId="2849293C" w:rsidR="005A60AB" w:rsidRDefault="005A60AB" w:rsidP="005A60AB">
      <w:pPr>
        <w:pStyle w:val="af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9B5C76">
        <w:rPr>
          <w:rFonts w:eastAsia="宋体"/>
          <w:b/>
          <w:i/>
          <w:sz w:val="21"/>
          <w:szCs w:val="21"/>
          <w:lang w:eastAsia="zh-CN"/>
        </w:rPr>
        <w:t xml:space="preserve"> 1:</w:t>
      </w:r>
      <w:r w:rsidRPr="009B5C76">
        <w:rPr>
          <w:rFonts w:eastAsia="宋体"/>
          <w:i/>
          <w:sz w:val="21"/>
          <w:szCs w:val="21"/>
          <w:lang w:eastAsia="zh-CN"/>
        </w:rPr>
        <w:t xml:space="preserve"> RAN4 </w:t>
      </w:r>
      <w:r>
        <w:rPr>
          <w:rFonts w:eastAsia="宋体"/>
          <w:i/>
          <w:sz w:val="21"/>
          <w:szCs w:val="21"/>
          <w:lang w:eastAsia="zh-CN"/>
        </w:rPr>
        <w:t>to</w:t>
      </w:r>
      <w:r w:rsidRPr="009B5C76">
        <w:rPr>
          <w:rFonts w:eastAsia="宋体"/>
          <w:i/>
          <w:sz w:val="21"/>
          <w:szCs w:val="21"/>
          <w:lang w:eastAsia="zh-CN"/>
        </w:rPr>
        <w:t xml:space="preserve"> further discuss the </w:t>
      </w:r>
      <w:r>
        <w:rPr>
          <w:rFonts w:eastAsia="宋体"/>
          <w:i/>
          <w:sz w:val="21"/>
          <w:szCs w:val="21"/>
          <w:lang w:eastAsia="zh-CN"/>
        </w:rPr>
        <w:t xml:space="preserve">potential </w:t>
      </w:r>
      <w:r w:rsidRPr="009B5C76">
        <w:rPr>
          <w:rFonts w:eastAsia="宋体"/>
          <w:i/>
          <w:sz w:val="21"/>
          <w:szCs w:val="21"/>
          <w:lang w:eastAsia="zh-CN"/>
        </w:rPr>
        <w:t>RRM specification improvement</w:t>
      </w:r>
      <w:r>
        <w:rPr>
          <w:rFonts w:eastAsia="宋体"/>
          <w:i/>
          <w:sz w:val="21"/>
          <w:szCs w:val="21"/>
          <w:lang w:eastAsia="zh-CN"/>
        </w:rPr>
        <w:t>s</w:t>
      </w:r>
      <w:r w:rsidRPr="009B5C76">
        <w:rPr>
          <w:rFonts w:eastAsia="宋体"/>
          <w:i/>
          <w:sz w:val="21"/>
          <w:szCs w:val="21"/>
          <w:lang w:eastAsia="zh-CN"/>
        </w:rPr>
        <w:t xml:space="preserve"> </w:t>
      </w:r>
      <w:r>
        <w:rPr>
          <w:rFonts w:eastAsia="宋体"/>
          <w:i/>
          <w:sz w:val="21"/>
          <w:szCs w:val="21"/>
          <w:lang w:eastAsia="zh-CN"/>
        </w:rPr>
        <w:t>for</w:t>
      </w:r>
      <w:r w:rsidRPr="009B5C76">
        <w:rPr>
          <w:rFonts w:eastAsia="宋体"/>
          <w:i/>
          <w:sz w:val="21"/>
          <w:szCs w:val="21"/>
          <w:lang w:eastAsia="zh-CN"/>
        </w:rPr>
        <w:t xml:space="preserve"> Rel-19 </w:t>
      </w:r>
      <w:r w:rsidRPr="00DB4242">
        <w:rPr>
          <w:rFonts w:eastAsia="宋体"/>
          <w:i/>
          <w:sz w:val="21"/>
          <w:szCs w:val="21"/>
          <w:lang w:eastAsia="zh-CN"/>
        </w:rPr>
        <w:t>new features</w:t>
      </w:r>
      <w:r>
        <w:rPr>
          <w:rFonts w:eastAsia="宋体"/>
          <w:i/>
          <w:sz w:val="21"/>
          <w:szCs w:val="21"/>
          <w:lang w:eastAsia="zh-CN"/>
        </w:rPr>
        <w:t>, which</w:t>
      </w:r>
      <w:r w:rsidRPr="009B5C76">
        <w:rPr>
          <w:rFonts w:eastAsia="宋体"/>
          <w:i/>
          <w:sz w:val="21"/>
          <w:szCs w:val="21"/>
          <w:lang w:eastAsia="zh-CN"/>
        </w:rPr>
        <w:t xml:space="preserve"> can be implemented in the CRs for one, multiple or all Rel-19 </w:t>
      </w:r>
      <w:proofErr w:type="spellStart"/>
      <w:r w:rsidRPr="009B5C76">
        <w:rPr>
          <w:rFonts w:eastAsia="宋体"/>
          <w:i/>
          <w:sz w:val="21"/>
          <w:szCs w:val="21"/>
          <w:lang w:eastAsia="zh-CN"/>
        </w:rPr>
        <w:t>WIs.</w:t>
      </w:r>
      <w:proofErr w:type="spellEnd"/>
    </w:p>
    <w:p w14:paraId="666D87AB" w14:textId="77777777" w:rsidR="005A60AB" w:rsidRPr="00BA622E" w:rsidRDefault="005A60AB" w:rsidP="005A60AB">
      <w:pPr>
        <w:pStyle w:val="af0"/>
        <w:tabs>
          <w:tab w:val="num" w:pos="226"/>
          <w:tab w:val="num" w:pos="284"/>
          <w:tab w:val="left" w:pos="5103"/>
        </w:tabs>
        <w:snapToGrid w:val="0"/>
        <w:rPr>
          <w:rFonts w:eastAsia="宋体"/>
          <w:i/>
          <w:sz w:val="21"/>
          <w:szCs w:val="21"/>
          <w:lang w:eastAsia="zh-CN"/>
        </w:rPr>
      </w:pPr>
      <w:r w:rsidRPr="009B5C76">
        <w:rPr>
          <w:rFonts w:eastAsia="宋体"/>
          <w:b/>
          <w:i/>
          <w:sz w:val="21"/>
          <w:szCs w:val="21"/>
          <w:lang w:eastAsia="zh-CN"/>
        </w:rPr>
        <w:t xml:space="preserve">Observation </w:t>
      </w:r>
      <w:r>
        <w:rPr>
          <w:rFonts w:eastAsia="宋体"/>
          <w:b/>
          <w:i/>
          <w:sz w:val="21"/>
          <w:szCs w:val="21"/>
          <w:lang w:eastAsia="zh-CN"/>
        </w:rPr>
        <w:t>2</w:t>
      </w:r>
      <w:r w:rsidRPr="009B5C76">
        <w:rPr>
          <w:rFonts w:eastAsia="宋体"/>
          <w:b/>
          <w:i/>
          <w:sz w:val="21"/>
          <w:szCs w:val="21"/>
          <w:lang w:eastAsia="zh-CN"/>
        </w:rPr>
        <w:t>:</w:t>
      </w:r>
      <w:r w:rsidRPr="009B5C76">
        <w:rPr>
          <w:rFonts w:eastAsia="宋体"/>
          <w:i/>
          <w:sz w:val="21"/>
          <w:szCs w:val="21"/>
          <w:lang w:eastAsia="zh-CN"/>
        </w:rPr>
        <w:t xml:space="preserve"> </w:t>
      </w:r>
      <w:r>
        <w:rPr>
          <w:rFonts w:eastAsia="宋体"/>
          <w:i/>
          <w:sz w:val="21"/>
          <w:szCs w:val="21"/>
          <w:lang w:eastAsia="zh-CN"/>
        </w:rPr>
        <w:t>T</w:t>
      </w:r>
      <w:r w:rsidRPr="00BA622E">
        <w:rPr>
          <w:rFonts w:eastAsia="宋体"/>
          <w:i/>
          <w:sz w:val="21"/>
          <w:szCs w:val="21"/>
          <w:lang w:eastAsia="zh-CN"/>
        </w:rPr>
        <w:t>he use of indentation may bring confusion or reduce the readability in some cases</w:t>
      </w:r>
      <w:r w:rsidRPr="009B5C76">
        <w:rPr>
          <w:rFonts w:eastAsia="宋体"/>
          <w:i/>
          <w:sz w:val="21"/>
          <w:szCs w:val="21"/>
          <w:lang w:eastAsia="zh-CN"/>
        </w:rPr>
        <w:t>.</w:t>
      </w:r>
    </w:p>
    <w:p w14:paraId="12FA973F" w14:textId="77777777" w:rsidR="005A60AB" w:rsidRPr="009B5C76" w:rsidRDefault="005A60AB" w:rsidP="005A60AB">
      <w:pPr>
        <w:pStyle w:val="af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9B5C76">
        <w:rPr>
          <w:rFonts w:eastAsia="宋体"/>
          <w:b/>
          <w:i/>
          <w:sz w:val="21"/>
          <w:szCs w:val="21"/>
          <w:lang w:eastAsia="zh-CN"/>
        </w:rPr>
        <w:t xml:space="preserve"> </w:t>
      </w:r>
      <w:r>
        <w:rPr>
          <w:rFonts w:eastAsia="宋体"/>
          <w:b/>
          <w:i/>
          <w:sz w:val="21"/>
          <w:szCs w:val="21"/>
          <w:lang w:eastAsia="zh-CN"/>
        </w:rPr>
        <w:t>2</w:t>
      </w:r>
      <w:r w:rsidRPr="009B5C76">
        <w:rPr>
          <w:rFonts w:eastAsia="宋体"/>
          <w:b/>
          <w:i/>
          <w:sz w:val="21"/>
          <w:szCs w:val="21"/>
          <w:lang w:eastAsia="zh-CN"/>
        </w:rPr>
        <w:t>:</w:t>
      </w:r>
      <w:r w:rsidRPr="009B5C76">
        <w:rPr>
          <w:rFonts w:eastAsia="宋体"/>
          <w:i/>
          <w:sz w:val="21"/>
          <w:szCs w:val="21"/>
          <w:lang w:eastAsia="zh-CN"/>
        </w:rPr>
        <w:t xml:space="preserve"> </w:t>
      </w:r>
      <w:r w:rsidRPr="00DB4242">
        <w:rPr>
          <w:rFonts w:eastAsia="宋体"/>
          <w:i/>
          <w:sz w:val="21"/>
          <w:szCs w:val="21"/>
          <w:lang w:eastAsia="zh-CN"/>
        </w:rPr>
        <w:t>No-use of indentation and instead using pseudo-code</w:t>
      </w:r>
      <w:r>
        <w:rPr>
          <w:rFonts w:eastAsia="宋体"/>
          <w:i/>
          <w:sz w:val="21"/>
          <w:szCs w:val="21"/>
          <w:lang w:eastAsia="zh-CN"/>
        </w:rPr>
        <w:t xml:space="preserve"> for the CRs of </w:t>
      </w:r>
      <w:r w:rsidRPr="00DB4242">
        <w:rPr>
          <w:rFonts w:eastAsia="宋体"/>
          <w:i/>
          <w:sz w:val="21"/>
          <w:szCs w:val="21"/>
          <w:lang w:eastAsia="zh-CN"/>
        </w:rPr>
        <w:t>at least one Rel-19 WI</w:t>
      </w:r>
      <w:r w:rsidRPr="009B5C76">
        <w:rPr>
          <w:rFonts w:eastAsia="宋体"/>
          <w:i/>
          <w:sz w:val="21"/>
          <w:szCs w:val="21"/>
          <w:lang w:eastAsia="zh-CN"/>
        </w:rPr>
        <w:t>.</w:t>
      </w:r>
    </w:p>
    <w:p w14:paraId="307075E2" w14:textId="77777777" w:rsidR="005A60AB" w:rsidRPr="00A01C17" w:rsidRDefault="005A60AB" w:rsidP="005A60AB">
      <w:pPr>
        <w:pStyle w:val="af0"/>
        <w:tabs>
          <w:tab w:val="num" w:pos="226"/>
          <w:tab w:val="num" w:pos="284"/>
          <w:tab w:val="left" w:pos="5103"/>
        </w:tabs>
        <w:snapToGrid w:val="0"/>
        <w:rPr>
          <w:rFonts w:eastAsia="宋体"/>
          <w:i/>
          <w:sz w:val="21"/>
          <w:szCs w:val="21"/>
          <w:lang w:eastAsia="zh-CN"/>
        </w:rPr>
      </w:pPr>
      <w:r w:rsidRPr="00A01C17">
        <w:rPr>
          <w:rFonts w:eastAsia="宋体"/>
          <w:b/>
          <w:i/>
          <w:sz w:val="21"/>
          <w:szCs w:val="21"/>
          <w:lang w:eastAsia="zh-CN"/>
        </w:rPr>
        <w:t xml:space="preserve">Observation </w:t>
      </w:r>
      <w:r>
        <w:rPr>
          <w:rFonts w:eastAsia="宋体"/>
          <w:b/>
          <w:i/>
          <w:sz w:val="21"/>
          <w:szCs w:val="21"/>
          <w:lang w:eastAsia="zh-CN"/>
        </w:rPr>
        <w:t>3</w:t>
      </w:r>
      <w:r w:rsidRPr="00A01C17">
        <w:rPr>
          <w:rFonts w:eastAsia="宋体"/>
          <w:b/>
          <w:i/>
          <w:sz w:val="21"/>
          <w:szCs w:val="21"/>
          <w:lang w:eastAsia="zh-CN"/>
        </w:rPr>
        <w:t xml:space="preserve">: </w:t>
      </w:r>
      <w:r w:rsidRPr="00A01C17">
        <w:rPr>
          <w:rFonts w:eastAsia="宋体"/>
          <w:i/>
          <w:sz w:val="21"/>
          <w:szCs w:val="21"/>
          <w:lang w:eastAsia="zh-CN"/>
        </w:rPr>
        <w:t>Suffix misalignment does not cause any confusion as long as the sub-clause title is clear.</w:t>
      </w:r>
    </w:p>
    <w:p w14:paraId="65671B91" w14:textId="77777777" w:rsidR="005A60AB" w:rsidRDefault="005A60AB" w:rsidP="005A60AB">
      <w:pPr>
        <w:pStyle w:val="af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9B5C76">
        <w:rPr>
          <w:rFonts w:eastAsia="宋体"/>
          <w:b/>
          <w:i/>
          <w:sz w:val="21"/>
          <w:szCs w:val="21"/>
          <w:lang w:eastAsia="zh-CN"/>
        </w:rPr>
        <w:t xml:space="preserve"> </w:t>
      </w:r>
      <w:r>
        <w:rPr>
          <w:rFonts w:eastAsia="宋体"/>
          <w:b/>
          <w:i/>
          <w:sz w:val="21"/>
          <w:szCs w:val="21"/>
          <w:lang w:eastAsia="zh-CN"/>
        </w:rPr>
        <w:t>3</w:t>
      </w:r>
      <w:r w:rsidRPr="009B5C76">
        <w:rPr>
          <w:rFonts w:eastAsia="宋体"/>
          <w:b/>
          <w:i/>
          <w:sz w:val="21"/>
          <w:szCs w:val="21"/>
          <w:lang w:eastAsia="zh-CN"/>
        </w:rPr>
        <w:t>:</w:t>
      </w:r>
      <w:r w:rsidRPr="009B5C76">
        <w:rPr>
          <w:rFonts w:eastAsia="宋体"/>
          <w:i/>
          <w:sz w:val="21"/>
          <w:szCs w:val="21"/>
          <w:lang w:eastAsia="zh-CN"/>
        </w:rPr>
        <w:t xml:space="preserve"> </w:t>
      </w:r>
      <w:r>
        <w:rPr>
          <w:rFonts w:eastAsia="宋体"/>
          <w:i/>
          <w:sz w:val="21"/>
          <w:szCs w:val="21"/>
          <w:lang w:eastAsia="zh-CN"/>
        </w:rPr>
        <w:t xml:space="preserve">RAN4 </w:t>
      </w:r>
      <w:r w:rsidRPr="00A01C17">
        <w:rPr>
          <w:rFonts w:eastAsia="宋体"/>
          <w:i/>
          <w:sz w:val="21"/>
          <w:szCs w:val="21"/>
          <w:lang w:eastAsia="zh-CN"/>
        </w:rPr>
        <w:t>to discuss the need of aligning t</w:t>
      </w:r>
      <w:r>
        <w:rPr>
          <w:rFonts w:eastAsia="宋体"/>
          <w:i/>
          <w:sz w:val="21"/>
          <w:szCs w:val="21"/>
          <w:lang w:eastAsia="zh-CN"/>
        </w:rPr>
        <w:t>he suffix for R19 new features.</w:t>
      </w:r>
    </w:p>
    <w:p w14:paraId="79D8F9CD" w14:textId="1DD75CBD" w:rsidR="005A60AB" w:rsidRDefault="005A60AB" w:rsidP="005A60AB">
      <w:pPr>
        <w:pStyle w:val="af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9B5C76">
        <w:rPr>
          <w:rFonts w:eastAsia="宋体"/>
          <w:b/>
          <w:i/>
          <w:sz w:val="21"/>
          <w:szCs w:val="21"/>
          <w:lang w:eastAsia="zh-CN"/>
        </w:rPr>
        <w:t xml:space="preserve"> </w:t>
      </w:r>
      <w:r>
        <w:rPr>
          <w:rFonts w:eastAsia="宋体"/>
          <w:b/>
          <w:i/>
          <w:sz w:val="21"/>
          <w:szCs w:val="21"/>
          <w:lang w:eastAsia="zh-CN"/>
        </w:rPr>
        <w:t>4</w:t>
      </w:r>
      <w:r w:rsidRPr="009B5C76">
        <w:rPr>
          <w:rFonts w:eastAsia="宋体"/>
          <w:b/>
          <w:i/>
          <w:sz w:val="21"/>
          <w:szCs w:val="21"/>
          <w:lang w:eastAsia="zh-CN"/>
        </w:rPr>
        <w:t>:</w:t>
      </w:r>
      <w:r w:rsidRPr="009B5C76">
        <w:rPr>
          <w:rFonts w:eastAsia="宋体"/>
          <w:i/>
          <w:sz w:val="21"/>
          <w:szCs w:val="21"/>
          <w:lang w:eastAsia="zh-CN"/>
        </w:rPr>
        <w:t xml:space="preserve"> </w:t>
      </w:r>
      <w:r w:rsidR="00E24CE9">
        <w:rPr>
          <w:rFonts w:eastAsia="宋体"/>
          <w:i/>
          <w:sz w:val="21"/>
          <w:szCs w:val="21"/>
          <w:lang w:eastAsia="zh-CN"/>
        </w:rPr>
        <w:t xml:space="preserve">For </w:t>
      </w:r>
      <w:r>
        <w:rPr>
          <w:rFonts w:eastAsia="宋体"/>
          <w:i/>
          <w:sz w:val="21"/>
          <w:szCs w:val="21"/>
          <w:lang w:eastAsia="zh-CN"/>
        </w:rPr>
        <w:t>R19 new features, align</w:t>
      </w:r>
      <w:r w:rsidRPr="00165DE5">
        <w:rPr>
          <w:rFonts w:eastAsia="宋体"/>
          <w:i/>
          <w:sz w:val="21"/>
          <w:szCs w:val="21"/>
          <w:lang w:eastAsia="zh-CN"/>
        </w:rPr>
        <w:t xml:space="preserve"> the drafting rule at least for different requirements under the same WI</w:t>
      </w:r>
      <w:r>
        <w:rPr>
          <w:rFonts w:eastAsia="宋体"/>
          <w:i/>
          <w:sz w:val="21"/>
          <w:szCs w:val="21"/>
          <w:lang w:eastAsia="zh-CN"/>
        </w:rPr>
        <w:t>:</w:t>
      </w:r>
    </w:p>
    <w:p w14:paraId="13F434CC" w14:textId="77777777" w:rsidR="005A60AB" w:rsidRPr="004D62D5" w:rsidRDefault="005A60AB" w:rsidP="005A60AB">
      <w:pPr>
        <w:pStyle w:val="a7"/>
        <w:widowControl w:val="0"/>
        <w:numPr>
          <w:ilvl w:val="0"/>
          <w:numId w:val="35"/>
        </w:numPr>
        <w:overflowPunct/>
        <w:autoSpaceDE/>
        <w:autoSpaceDN/>
        <w:adjustRightInd/>
        <w:snapToGrid w:val="0"/>
        <w:spacing w:after="120"/>
        <w:ind w:firstLineChars="0" w:hanging="278"/>
        <w:textAlignment w:val="auto"/>
        <w:rPr>
          <w:i/>
          <w:sz w:val="21"/>
          <w:szCs w:val="21"/>
        </w:rPr>
      </w:pPr>
      <w:r w:rsidRPr="004D62D5">
        <w:rPr>
          <w:i/>
          <w:sz w:val="21"/>
          <w:szCs w:val="21"/>
        </w:rPr>
        <w:t>For core requirement, align the rule of adding similar requirements, e.g., add new sub-clause or update the existing sub-clause.</w:t>
      </w:r>
    </w:p>
    <w:p w14:paraId="1A9A2B63" w14:textId="77777777" w:rsidR="005A60AB" w:rsidRPr="004D62D5" w:rsidRDefault="005A60AB" w:rsidP="005A60AB">
      <w:pPr>
        <w:pStyle w:val="a7"/>
        <w:widowControl w:val="0"/>
        <w:numPr>
          <w:ilvl w:val="0"/>
          <w:numId w:val="35"/>
        </w:numPr>
        <w:overflowPunct/>
        <w:autoSpaceDE/>
        <w:autoSpaceDN/>
        <w:adjustRightInd/>
        <w:snapToGrid w:val="0"/>
        <w:spacing w:after="120"/>
        <w:ind w:firstLineChars="0" w:hanging="278"/>
        <w:textAlignment w:val="auto"/>
        <w:rPr>
          <w:i/>
          <w:sz w:val="21"/>
          <w:szCs w:val="21"/>
        </w:rPr>
      </w:pPr>
      <w:r w:rsidRPr="004D62D5">
        <w:rPr>
          <w:rFonts w:eastAsiaTheme="minorEastAsia"/>
          <w:i/>
          <w:sz w:val="21"/>
          <w:szCs w:val="21"/>
          <w:lang w:eastAsia="zh-CN"/>
        </w:rPr>
        <w:t xml:space="preserve">For performance requirement, e.g., use </w:t>
      </w:r>
      <w:r w:rsidRPr="004D62D5">
        <w:rPr>
          <w:i/>
          <w:sz w:val="21"/>
          <w:szCs w:val="21"/>
        </w:rPr>
        <w:t>differential approach (baseline + delta) or specify separate test configurations for different test cases.</w:t>
      </w:r>
    </w:p>
    <w:p w14:paraId="64ADCD78" w14:textId="77777777" w:rsidR="00D84561" w:rsidRPr="008B07DF" w:rsidRDefault="00D84561" w:rsidP="00D84561">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rFonts w:eastAsia="宋体"/>
          <w:lang w:val="en-US" w:eastAsia="zh-CN"/>
        </w:rPr>
      </w:pPr>
      <w:r w:rsidRPr="003C5901">
        <w:rPr>
          <w:rFonts w:eastAsia="宋体" w:hint="eastAsia"/>
          <w:lang w:eastAsia="zh-CN"/>
        </w:rPr>
        <w:t>References</w:t>
      </w:r>
    </w:p>
    <w:p w14:paraId="1D6365D9" w14:textId="089B1D98" w:rsidR="00825E51" w:rsidRPr="00825E51" w:rsidRDefault="009404D3" w:rsidP="00825E51">
      <w:pPr>
        <w:pStyle w:val="a7"/>
        <w:numPr>
          <w:ilvl w:val="0"/>
          <w:numId w:val="21"/>
        </w:numPr>
        <w:snapToGrid w:val="0"/>
        <w:spacing w:after="120"/>
        <w:ind w:firstLineChars="0"/>
        <w:rPr>
          <w:rFonts w:eastAsiaTheme="minorEastAsia"/>
          <w:sz w:val="21"/>
          <w:szCs w:val="21"/>
          <w:lang w:val="en-US" w:eastAsia="zh-CN"/>
        </w:rPr>
      </w:pPr>
      <w:r w:rsidRPr="00825E51">
        <w:rPr>
          <w:rFonts w:eastAsiaTheme="minorEastAsia"/>
          <w:sz w:val="21"/>
          <w:szCs w:val="21"/>
          <w:lang w:val="en-US" w:eastAsia="zh-CN"/>
        </w:rPr>
        <w:t>R4-</w:t>
      </w:r>
      <w:r w:rsidR="00165DE5" w:rsidRPr="00825E51">
        <w:rPr>
          <w:rFonts w:eastAsiaTheme="minorEastAsia"/>
          <w:sz w:val="21"/>
          <w:szCs w:val="21"/>
          <w:lang w:val="en-US" w:eastAsia="zh-CN"/>
        </w:rPr>
        <w:t>2408951</w:t>
      </w:r>
      <w:r w:rsidR="00DD1E37">
        <w:rPr>
          <w:rFonts w:eastAsiaTheme="minorEastAsia"/>
          <w:sz w:val="21"/>
          <w:szCs w:val="21"/>
          <w:lang w:val="en-US" w:eastAsia="zh-CN"/>
        </w:rPr>
        <w:t xml:space="preserve">, </w:t>
      </w:r>
      <w:r w:rsidRPr="00825E51">
        <w:rPr>
          <w:rFonts w:eastAsiaTheme="minorEastAsia"/>
          <w:sz w:val="21"/>
          <w:szCs w:val="21"/>
          <w:lang w:val="en-US" w:eastAsia="zh-CN"/>
        </w:rPr>
        <w:t>Topic summary for [11</w:t>
      </w:r>
      <w:r w:rsidR="00165DE5" w:rsidRPr="00825E51">
        <w:rPr>
          <w:rFonts w:eastAsiaTheme="minorEastAsia"/>
          <w:sz w:val="21"/>
          <w:szCs w:val="21"/>
          <w:lang w:val="en-US" w:eastAsia="zh-CN"/>
        </w:rPr>
        <w:t>1</w:t>
      </w:r>
      <w:r w:rsidRPr="00825E51">
        <w:rPr>
          <w:rFonts w:eastAsiaTheme="minorEastAsia"/>
          <w:sz w:val="21"/>
          <w:szCs w:val="21"/>
          <w:lang w:val="en-US" w:eastAsia="zh-CN"/>
        </w:rPr>
        <w:t>][14</w:t>
      </w:r>
      <w:r w:rsidR="00165DE5" w:rsidRPr="00825E51">
        <w:rPr>
          <w:rFonts w:eastAsiaTheme="minorEastAsia"/>
          <w:sz w:val="21"/>
          <w:szCs w:val="21"/>
          <w:lang w:val="en-US" w:eastAsia="zh-CN"/>
        </w:rPr>
        <w:t>0</w:t>
      </w:r>
      <w:r w:rsidRPr="00825E51">
        <w:rPr>
          <w:rFonts w:eastAsiaTheme="minorEastAsia"/>
          <w:sz w:val="21"/>
          <w:szCs w:val="21"/>
          <w:lang w:val="en-US" w:eastAsia="zh-CN"/>
        </w:rPr>
        <w:t xml:space="preserve">] </w:t>
      </w:r>
      <w:proofErr w:type="spellStart"/>
      <w:r w:rsidRPr="00825E51">
        <w:rPr>
          <w:rFonts w:eastAsiaTheme="minorEastAsia"/>
          <w:sz w:val="21"/>
          <w:szCs w:val="21"/>
          <w:lang w:val="en-US" w:eastAsia="zh-CN"/>
        </w:rPr>
        <w:t>RRM_Spec_Improvement</w:t>
      </w:r>
      <w:proofErr w:type="spellEnd"/>
      <w:r w:rsidRPr="00825E51">
        <w:rPr>
          <w:rFonts w:eastAsiaTheme="minorEastAsia"/>
          <w:sz w:val="21"/>
          <w:szCs w:val="21"/>
          <w:lang w:val="en-US" w:eastAsia="zh-CN"/>
        </w:rPr>
        <w:t>, Moderator (Apple), RAN4 #11</w:t>
      </w:r>
      <w:r w:rsidR="00825E51">
        <w:rPr>
          <w:rFonts w:eastAsiaTheme="minorEastAsia"/>
          <w:sz w:val="21"/>
          <w:szCs w:val="21"/>
          <w:lang w:val="en-US" w:eastAsia="zh-CN"/>
        </w:rPr>
        <w:t>1</w:t>
      </w:r>
      <w:r w:rsidRPr="00825E51">
        <w:rPr>
          <w:rFonts w:eastAsiaTheme="minorEastAsia"/>
          <w:sz w:val="21"/>
          <w:szCs w:val="21"/>
          <w:lang w:val="en-US" w:eastAsia="zh-CN"/>
        </w:rPr>
        <w:t xml:space="preserve">, </w:t>
      </w:r>
      <w:r w:rsidR="00825E51" w:rsidRPr="00825E51">
        <w:rPr>
          <w:rFonts w:eastAsiaTheme="minorEastAsia"/>
          <w:sz w:val="21"/>
          <w:szCs w:val="21"/>
          <w:lang w:val="en-US" w:eastAsia="zh-CN"/>
        </w:rPr>
        <w:t xml:space="preserve">20th – 24th </w:t>
      </w:r>
      <w:proofErr w:type="gramStart"/>
      <w:r w:rsidR="00825E51" w:rsidRPr="00825E51">
        <w:rPr>
          <w:rFonts w:eastAsiaTheme="minorEastAsia"/>
          <w:sz w:val="21"/>
          <w:szCs w:val="21"/>
          <w:lang w:val="en-US" w:eastAsia="zh-CN"/>
        </w:rPr>
        <w:t>May,</w:t>
      </w:r>
      <w:proofErr w:type="gramEnd"/>
      <w:r w:rsidR="00825E51" w:rsidRPr="00825E51">
        <w:rPr>
          <w:rFonts w:eastAsiaTheme="minorEastAsia"/>
          <w:sz w:val="21"/>
          <w:szCs w:val="21"/>
          <w:lang w:val="en-US" w:eastAsia="zh-CN"/>
        </w:rPr>
        <w:t xml:space="preserve"> 2024</w:t>
      </w:r>
      <w:r w:rsidR="00825E51">
        <w:rPr>
          <w:rFonts w:eastAsiaTheme="minorEastAsia"/>
          <w:sz w:val="21"/>
          <w:szCs w:val="21"/>
          <w:lang w:val="en-US" w:eastAsia="zh-CN"/>
        </w:rPr>
        <w:t>.</w:t>
      </w:r>
    </w:p>
    <w:p w14:paraId="22F29EA1" w14:textId="4E8C4778" w:rsidR="009404D3" w:rsidRDefault="00165DE5" w:rsidP="00165DE5">
      <w:pPr>
        <w:pStyle w:val="a7"/>
        <w:numPr>
          <w:ilvl w:val="0"/>
          <w:numId w:val="21"/>
        </w:numPr>
        <w:snapToGrid w:val="0"/>
        <w:spacing w:after="120"/>
        <w:ind w:firstLineChars="0"/>
        <w:rPr>
          <w:rFonts w:eastAsiaTheme="minorEastAsia"/>
          <w:sz w:val="21"/>
          <w:szCs w:val="21"/>
          <w:lang w:val="en-US" w:eastAsia="zh-CN"/>
        </w:rPr>
      </w:pPr>
      <w:r w:rsidRPr="00165DE5">
        <w:rPr>
          <w:rFonts w:eastAsiaTheme="minorEastAsia"/>
          <w:sz w:val="21"/>
          <w:szCs w:val="21"/>
          <w:lang w:val="en-US" w:eastAsia="zh-CN"/>
        </w:rPr>
        <w:t>R4-2410715</w:t>
      </w:r>
      <w:r w:rsidR="009404D3">
        <w:rPr>
          <w:rFonts w:eastAsiaTheme="minorEastAsia"/>
          <w:sz w:val="21"/>
          <w:szCs w:val="21"/>
          <w:lang w:val="en-US" w:eastAsia="zh-CN"/>
        </w:rPr>
        <w:t xml:space="preserve">, </w:t>
      </w:r>
      <w:r w:rsidR="009404D3" w:rsidRPr="009404D3">
        <w:rPr>
          <w:rFonts w:eastAsiaTheme="minorEastAsia"/>
          <w:sz w:val="21"/>
          <w:szCs w:val="21"/>
          <w:lang w:val="en-US" w:eastAsia="zh-CN"/>
        </w:rPr>
        <w:t>WF on [11</w:t>
      </w:r>
      <w:r>
        <w:rPr>
          <w:rFonts w:eastAsiaTheme="minorEastAsia"/>
          <w:sz w:val="21"/>
          <w:szCs w:val="21"/>
          <w:lang w:val="en-US" w:eastAsia="zh-CN"/>
        </w:rPr>
        <w:t>1</w:t>
      </w:r>
      <w:r w:rsidR="009404D3" w:rsidRPr="009404D3">
        <w:rPr>
          <w:rFonts w:eastAsiaTheme="minorEastAsia"/>
          <w:sz w:val="21"/>
          <w:szCs w:val="21"/>
          <w:lang w:val="en-US" w:eastAsia="zh-CN"/>
        </w:rPr>
        <w:t>][14</w:t>
      </w:r>
      <w:r>
        <w:rPr>
          <w:rFonts w:eastAsiaTheme="minorEastAsia"/>
          <w:sz w:val="21"/>
          <w:szCs w:val="21"/>
          <w:lang w:val="en-US" w:eastAsia="zh-CN"/>
        </w:rPr>
        <w:t>0</w:t>
      </w:r>
      <w:r w:rsidR="009404D3" w:rsidRPr="009404D3">
        <w:rPr>
          <w:rFonts w:eastAsiaTheme="minorEastAsia"/>
          <w:sz w:val="21"/>
          <w:szCs w:val="21"/>
          <w:lang w:val="en-US" w:eastAsia="zh-CN"/>
        </w:rPr>
        <w:t xml:space="preserve">] </w:t>
      </w:r>
      <w:proofErr w:type="spellStart"/>
      <w:r w:rsidR="009404D3" w:rsidRPr="009404D3">
        <w:rPr>
          <w:rFonts w:eastAsiaTheme="minorEastAsia"/>
          <w:sz w:val="21"/>
          <w:szCs w:val="21"/>
          <w:lang w:val="en-US" w:eastAsia="zh-CN"/>
        </w:rPr>
        <w:t>RRM_Spec_Improvement</w:t>
      </w:r>
      <w:proofErr w:type="spellEnd"/>
      <w:r w:rsidR="009404D3">
        <w:rPr>
          <w:rFonts w:eastAsiaTheme="minorEastAsia"/>
          <w:sz w:val="21"/>
          <w:szCs w:val="21"/>
          <w:lang w:val="en-US" w:eastAsia="zh-CN"/>
        </w:rPr>
        <w:t xml:space="preserve">, </w:t>
      </w:r>
      <w:r w:rsidR="009404D3" w:rsidRPr="009404D3">
        <w:rPr>
          <w:rFonts w:eastAsiaTheme="minorEastAsia"/>
          <w:sz w:val="21"/>
          <w:szCs w:val="21"/>
          <w:lang w:eastAsia="zh-CN"/>
        </w:rPr>
        <w:t>Apple</w:t>
      </w:r>
      <w:r w:rsidR="00825E51" w:rsidRPr="00825E51">
        <w:rPr>
          <w:rFonts w:eastAsiaTheme="minorEastAsia"/>
          <w:sz w:val="21"/>
          <w:szCs w:val="21"/>
          <w:lang w:val="en-US" w:eastAsia="zh-CN"/>
        </w:rPr>
        <w:t>, RAN4 #11</w:t>
      </w:r>
      <w:r w:rsidR="00825E51">
        <w:rPr>
          <w:rFonts w:eastAsiaTheme="minorEastAsia"/>
          <w:sz w:val="21"/>
          <w:szCs w:val="21"/>
          <w:lang w:val="en-US" w:eastAsia="zh-CN"/>
        </w:rPr>
        <w:t>1</w:t>
      </w:r>
      <w:r w:rsidR="00825E51" w:rsidRPr="00825E51">
        <w:rPr>
          <w:rFonts w:eastAsiaTheme="minorEastAsia"/>
          <w:sz w:val="21"/>
          <w:szCs w:val="21"/>
          <w:lang w:val="en-US" w:eastAsia="zh-CN"/>
        </w:rPr>
        <w:t xml:space="preserve">, 20th – 24th </w:t>
      </w:r>
      <w:proofErr w:type="gramStart"/>
      <w:r w:rsidR="00825E51" w:rsidRPr="00825E51">
        <w:rPr>
          <w:rFonts w:eastAsiaTheme="minorEastAsia"/>
          <w:sz w:val="21"/>
          <w:szCs w:val="21"/>
          <w:lang w:val="en-US" w:eastAsia="zh-CN"/>
        </w:rPr>
        <w:t>May,</w:t>
      </w:r>
      <w:proofErr w:type="gramEnd"/>
      <w:r w:rsidR="00825E51" w:rsidRPr="00825E51">
        <w:rPr>
          <w:rFonts w:eastAsiaTheme="minorEastAsia"/>
          <w:sz w:val="21"/>
          <w:szCs w:val="21"/>
          <w:lang w:val="en-US" w:eastAsia="zh-CN"/>
        </w:rPr>
        <w:t xml:space="preserve"> 2024</w:t>
      </w:r>
      <w:r w:rsidR="00825E51">
        <w:rPr>
          <w:rFonts w:eastAsiaTheme="minorEastAsia"/>
          <w:sz w:val="21"/>
          <w:szCs w:val="21"/>
          <w:lang w:val="en-US" w:eastAsia="zh-CN"/>
        </w:rPr>
        <w:t>.</w:t>
      </w:r>
    </w:p>
    <w:p w14:paraId="6DC8ABB6" w14:textId="50BC572F" w:rsidR="009404D3" w:rsidRPr="009404D3" w:rsidRDefault="009404D3" w:rsidP="009404D3">
      <w:pPr>
        <w:snapToGrid w:val="0"/>
        <w:spacing w:after="120"/>
        <w:rPr>
          <w:rFonts w:eastAsiaTheme="minorEastAsia"/>
          <w:sz w:val="21"/>
          <w:szCs w:val="21"/>
          <w:lang w:val="en-US" w:eastAsia="zh-CN"/>
        </w:rPr>
      </w:pPr>
    </w:p>
    <w:sectPr w:rsidR="009404D3" w:rsidRPr="009404D3" w:rsidSect="00F2363F">
      <w:pgSz w:w="11906" w:h="16838"/>
      <w:pgMar w:top="1418" w:right="1247" w:bottom="1418" w:left="1247"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131B8B" w14:textId="77777777" w:rsidR="002A56EE" w:rsidRDefault="002A56EE" w:rsidP="00D91B5A">
      <w:r>
        <w:separator/>
      </w:r>
    </w:p>
  </w:endnote>
  <w:endnote w:type="continuationSeparator" w:id="0">
    <w:p w14:paraId="03896462" w14:textId="77777777" w:rsidR="002A56EE" w:rsidRDefault="002A56EE"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1ED40" w14:textId="77777777" w:rsidR="002A56EE" w:rsidRDefault="002A56EE" w:rsidP="00D91B5A">
      <w:r>
        <w:separator/>
      </w:r>
    </w:p>
  </w:footnote>
  <w:footnote w:type="continuationSeparator" w:id="0">
    <w:p w14:paraId="1D4A1852" w14:textId="77777777" w:rsidR="002A56EE" w:rsidRDefault="002A56EE" w:rsidP="00D91B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5D1909"/>
    <w:multiLevelType w:val="hybridMultilevel"/>
    <w:tmpl w:val="F140E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DA23F2"/>
    <w:multiLevelType w:val="multilevel"/>
    <w:tmpl w:val="3ACAA48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27A92F29"/>
    <w:multiLevelType w:val="hybridMultilevel"/>
    <w:tmpl w:val="F5960B2A"/>
    <w:lvl w:ilvl="0" w:tplc="6276CD74">
      <w:start w:val="1"/>
      <w:numFmt w:val="bullet"/>
      <w:lvlText w:val=""/>
      <w:lvlJc w:val="left"/>
      <w:pPr>
        <w:ind w:left="420" w:hanging="420"/>
      </w:pPr>
      <w:rPr>
        <w:rFonts w:ascii="Wingdings" w:hAnsi="Wingdings" w:hint="default"/>
      </w:rPr>
    </w:lvl>
    <w:lvl w:ilvl="1" w:tplc="CE02CAF8">
      <w:numFmt w:val="bullet"/>
      <w:lvlText w:val="-"/>
      <w:lvlJc w:val="left"/>
      <w:pPr>
        <w:ind w:left="840" w:hanging="420"/>
      </w:pPr>
      <w:rPr>
        <w:rFonts w:ascii="Times New Roman" w:eastAsia="Calibri" w:hAnsi="Times New Roman" w:cs="Times New Roman" w:hint="default"/>
      </w:rPr>
    </w:lvl>
    <w:lvl w:ilvl="2" w:tplc="914EF338">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0B387D"/>
    <w:multiLevelType w:val="hybridMultilevel"/>
    <w:tmpl w:val="95741EE4"/>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0115CB6"/>
    <w:multiLevelType w:val="hybridMultilevel"/>
    <w:tmpl w:val="D55CC11A"/>
    <w:lvl w:ilvl="0" w:tplc="04090011">
      <w:start w:val="1"/>
      <w:numFmt w:val="decimal"/>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53D5043"/>
    <w:multiLevelType w:val="hybridMultilevel"/>
    <w:tmpl w:val="BD1EB78A"/>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8F7654"/>
    <w:multiLevelType w:val="hybridMultilevel"/>
    <w:tmpl w:val="A9A496D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6"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D1D3CD2"/>
    <w:multiLevelType w:val="hybridMultilevel"/>
    <w:tmpl w:val="27F2C41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AE75DD"/>
    <w:multiLevelType w:val="hybridMultilevel"/>
    <w:tmpl w:val="DBAABA3A"/>
    <w:lvl w:ilvl="0" w:tplc="106201AE">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D672FF7"/>
    <w:multiLevelType w:val="hybridMultilevel"/>
    <w:tmpl w:val="BFD4D4E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22869855">
    <w:abstractNumId w:val="13"/>
  </w:num>
  <w:num w:numId="2" w16cid:durableId="1173061561">
    <w:abstractNumId w:val="12"/>
  </w:num>
  <w:num w:numId="3" w16cid:durableId="151139259">
    <w:abstractNumId w:val="3"/>
  </w:num>
  <w:num w:numId="4" w16cid:durableId="1826161757">
    <w:abstractNumId w:val="7"/>
  </w:num>
  <w:num w:numId="5" w16cid:durableId="1699349113">
    <w:abstractNumId w:val="21"/>
  </w:num>
  <w:num w:numId="6" w16cid:durableId="567111021">
    <w:abstractNumId w:val="4"/>
  </w:num>
  <w:num w:numId="7" w16cid:durableId="1895844939">
    <w:abstractNumId w:val="13"/>
  </w:num>
  <w:num w:numId="8" w16cid:durableId="325867311">
    <w:abstractNumId w:val="13"/>
  </w:num>
  <w:num w:numId="9" w16cid:durableId="1514615305">
    <w:abstractNumId w:val="13"/>
  </w:num>
  <w:num w:numId="10" w16cid:durableId="994184309">
    <w:abstractNumId w:val="13"/>
  </w:num>
  <w:num w:numId="11" w16cid:durableId="636371553">
    <w:abstractNumId w:val="19"/>
  </w:num>
  <w:num w:numId="12" w16cid:durableId="1816986416">
    <w:abstractNumId w:val="29"/>
  </w:num>
  <w:num w:numId="13" w16cid:durableId="724065641">
    <w:abstractNumId w:val="27"/>
  </w:num>
  <w:num w:numId="14" w16cid:durableId="964581023">
    <w:abstractNumId w:val="0"/>
  </w:num>
  <w:num w:numId="15" w16cid:durableId="699476034">
    <w:abstractNumId w:val="5"/>
  </w:num>
  <w:num w:numId="16" w16cid:durableId="1764257288">
    <w:abstractNumId w:val="2"/>
  </w:num>
  <w:num w:numId="17" w16cid:durableId="1383209473">
    <w:abstractNumId w:val="26"/>
  </w:num>
  <w:num w:numId="18" w16cid:durableId="501940801">
    <w:abstractNumId w:val="11"/>
  </w:num>
  <w:num w:numId="19" w16cid:durableId="1536773795">
    <w:abstractNumId w:val="22"/>
  </w:num>
  <w:num w:numId="20" w16cid:durableId="227963550">
    <w:abstractNumId w:val="9"/>
  </w:num>
  <w:num w:numId="21" w16cid:durableId="1085036971">
    <w:abstractNumId w:val="16"/>
  </w:num>
  <w:num w:numId="22" w16cid:durableId="1434087353">
    <w:abstractNumId w:val="31"/>
  </w:num>
  <w:num w:numId="23" w16cid:durableId="362749747">
    <w:abstractNumId w:val="24"/>
  </w:num>
  <w:num w:numId="24" w16cid:durableId="345981638">
    <w:abstractNumId w:val="15"/>
  </w:num>
  <w:num w:numId="25" w16cid:durableId="1441413456">
    <w:abstractNumId w:val="6"/>
  </w:num>
  <w:num w:numId="26" w16cid:durableId="1016737668">
    <w:abstractNumId w:val="17"/>
  </w:num>
  <w:num w:numId="27" w16cid:durableId="629634672">
    <w:abstractNumId w:val="18"/>
  </w:num>
  <w:num w:numId="28" w16cid:durableId="2081440547">
    <w:abstractNumId w:val="8"/>
  </w:num>
  <w:num w:numId="29" w16cid:durableId="876281877">
    <w:abstractNumId w:val="32"/>
  </w:num>
  <w:num w:numId="30" w16cid:durableId="1553037533">
    <w:abstractNumId w:val="28"/>
  </w:num>
  <w:num w:numId="31" w16cid:durableId="1500458407">
    <w:abstractNumId w:val="14"/>
  </w:num>
  <w:num w:numId="32" w16cid:durableId="400372745">
    <w:abstractNumId w:val="30"/>
  </w:num>
  <w:num w:numId="33" w16cid:durableId="2014066795">
    <w:abstractNumId w:val="25"/>
  </w:num>
  <w:num w:numId="34" w16cid:durableId="1494686444">
    <w:abstractNumId w:val="23"/>
  </w:num>
  <w:num w:numId="35" w16cid:durableId="1330282185">
    <w:abstractNumId w:val="10"/>
  </w:num>
  <w:num w:numId="36" w16cid:durableId="2096903624">
    <w:abstractNumId w:val="33"/>
  </w:num>
  <w:num w:numId="37" w16cid:durableId="1936279077">
    <w:abstractNumId w:val="20"/>
  </w:num>
  <w:num w:numId="38" w16cid:durableId="120148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520C"/>
    <w:rsid w:val="00000CFE"/>
    <w:rsid w:val="000015AA"/>
    <w:rsid w:val="0000679C"/>
    <w:rsid w:val="0001017D"/>
    <w:rsid w:val="0001326B"/>
    <w:rsid w:val="000246C2"/>
    <w:rsid w:val="00046B8E"/>
    <w:rsid w:val="000739FB"/>
    <w:rsid w:val="0007461C"/>
    <w:rsid w:val="0007622B"/>
    <w:rsid w:val="000766FD"/>
    <w:rsid w:val="00086712"/>
    <w:rsid w:val="00093566"/>
    <w:rsid w:val="000C103E"/>
    <w:rsid w:val="000C5CD1"/>
    <w:rsid w:val="000D5EDA"/>
    <w:rsid w:val="000D73C6"/>
    <w:rsid w:val="000E2185"/>
    <w:rsid w:val="000E3D07"/>
    <w:rsid w:val="00102C86"/>
    <w:rsid w:val="00104614"/>
    <w:rsid w:val="00104674"/>
    <w:rsid w:val="00113CCE"/>
    <w:rsid w:val="001142CB"/>
    <w:rsid w:val="00116118"/>
    <w:rsid w:val="0012232E"/>
    <w:rsid w:val="001516D0"/>
    <w:rsid w:val="001527A6"/>
    <w:rsid w:val="00152E5B"/>
    <w:rsid w:val="001550CB"/>
    <w:rsid w:val="00155C19"/>
    <w:rsid w:val="00163D2E"/>
    <w:rsid w:val="00164751"/>
    <w:rsid w:val="00165DE5"/>
    <w:rsid w:val="001776CE"/>
    <w:rsid w:val="001946F1"/>
    <w:rsid w:val="001A3B23"/>
    <w:rsid w:val="001A66A3"/>
    <w:rsid w:val="001C3536"/>
    <w:rsid w:val="001C4A85"/>
    <w:rsid w:val="001D04C8"/>
    <w:rsid w:val="001D111F"/>
    <w:rsid w:val="001D5A32"/>
    <w:rsid w:val="001E2706"/>
    <w:rsid w:val="001E34A5"/>
    <w:rsid w:val="00200FB0"/>
    <w:rsid w:val="00201F72"/>
    <w:rsid w:val="00206914"/>
    <w:rsid w:val="002139CC"/>
    <w:rsid w:val="0023084D"/>
    <w:rsid w:val="00234611"/>
    <w:rsid w:val="00237894"/>
    <w:rsid w:val="00241B15"/>
    <w:rsid w:val="00247ECA"/>
    <w:rsid w:val="00257DD5"/>
    <w:rsid w:val="00272CE0"/>
    <w:rsid w:val="00287EB7"/>
    <w:rsid w:val="0029773A"/>
    <w:rsid w:val="002A32E8"/>
    <w:rsid w:val="002A4BCA"/>
    <w:rsid w:val="002A56EE"/>
    <w:rsid w:val="002A6D8F"/>
    <w:rsid w:val="002A77A5"/>
    <w:rsid w:val="002C318B"/>
    <w:rsid w:val="002D481D"/>
    <w:rsid w:val="00301835"/>
    <w:rsid w:val="00304E2D"/>
    <w:rsid w:val="003470F0"/>
    <w:rsid w:val="00350309"/>
    <w:rsid w:val="00362C92"/>
    <w:rsid w:val="0038783A"/>
    <w:rsid w:val="00393740"/>
    <w:rsid w:val="003946FE"/>
    <w:rsid w:val="00396061"/>
    <w:rsid w:val="003A0410"/>
    <w:rsid w:val="003A2888"/>
    <w:rsid w:val="003B606F"/>
    <w:rsid w:val="003B6A68"/>
    <w:rsid w:val="003D1D6B"/>
    <w:rsid w:val="003E0EB2"/>
    <w:rsid w:val="003E5843"/>
    <w:rsid w:val="003F1A87"/>
    <w:rsid w:val="003F1AAA"/>
    <w:rsid w:val="003F5E11"/>
    <w:rsid w:val="003F7C37"/>
    <w:rsid w:val="00411094"/>
    <w:rsid w:val="0041142F"/>
    <w:rsid w:val="004122F1"/>
    <w:rsid w:val="00413D58"/>
    <w:rsid w:val="00413E0F"/>
    <w:rsid w:val="004146F0"/>
    <w:rsid w:val="00421122"/>
    <w:rsid w:val="00421835"/>
    <w:rsid w:val="00444478"/>
    <w:rsid w:val="004514A1"/>
    <w:rsid w:val="00451862"/>
    <w:rsid w:val="00481477"/>
    <w:rsid w:val="00481524"/>
    <w:rsid w:val="00483E7A"/>
    <w:rsid w:val="004843B5"/>
    <w:rsid w:val="004878FF"/>
    <w:rsid w:val="004944B1"/>
    <w:rsid w:val="00494E9C"/>
    <w:rsid w:val="004A46E8"/>
    <w:rsid w:val="004B2FD7"/>
    <w:rsid w:val="004B32A2"/>
    <w:rsid w:val="004B58B5"/>
    <w:rsid w:val="004B6180"/>
    <w:rsid w:val="004B786E"/>
    <w:rsid w:val="004C03C2"/>
    <w:rsid w:val="004C191F"/>
    <w:rsid w:val="004C2AF4"/>
    <w:rsid w:val="004C74A2"/>
    <w:rsid w:val="004D62D5"/>
    <w:rsid w:val="004F04F2"/>
    <w:rsid w:val="004F132F"/>
    <w:rsid w:val="004F1D11"/>
    <w:rsid w:val="004F2758"/>
    <w:rsid w:val="004F2CE9"/>
    <w:rsid w:val="0050519F"/>
    <w:rsid w:val="00505C99"/>
    <w:rsid w:val="0051516D"/>
    <w:rsid w:val="00516489"/>
    <w:rsid w:val="00533BAD"/>
    <w:rsid w:val="0053687A"/>
    <w:rsid w:val="00537598"/>
    <w:rsid w:val="0054098D"/>
    <w:rsid w:val="00560F4D"/>
    <w:rsid w:val="005636E7"/>
    <w:rsid w:val="00564B25"/>
    <w:rsid w:val="0057048A"/>
    <w:rsid w:val="00570C95"/>
    <w:rsid w:val="00571080"/>
    <w:rsid w:val="00581D6F"/>
    <w:rsid w:val="00583A97"/>
    <w:rsid w:val="005A4E7F"/>
    <w:rsid w:val="005A60AB"/>
    <w:rsid w:val="005A6D20"/>
    <w:rsid w:val="005B0112"/>
    <w:rsid w:val="005C130D"/>
    <w:rsid w:val="005C2E18"/>
    <w:rsid w:val="005C7403"/>
    <w:rsid w:val="005C7CD8"/>
    <w:rsid w:val="005D7796"/>
    <w:rsid w:val="005E1A86"/>
    <w:rsid w:val="005E4F03"/>
    <w:rsid w:val="005E520C"/>
    <w:rsid w:val="005F194E"/>
    <w:rsid w:val="00603DC8"/>
    <w:rsid w:val="006042A8"/>
    <w:rsid w:val="00605D8D"/>
    <w:rsid w:val="0061008C"/>
    <w:rsid w:val="006215A5"/>
    <w:rsid w:val="00624F3A"/>
    <w:rsid w:val="00636955"/>
    <w:rsid w:val="006407DE"/>
    <w:rsid w:val="00652156"/>
    <w:rsid w:val="00654EE8"/>
    <w:rsid w:val="0066224A"/>
    <w:rsid w:val="0067645E"/>
    <w:rsid w:val="006804D1"/>
    <w:rsid w:val="006825F9"/>
    <w:rsid w:val="0068347D"/>
    <w:rsid w:val="00685859"/>
    <w:rsid w:val="006861E1"/>
    <w:rsid w:val="0068633B"/>
    <w:rsid w:val="00692FDC"/>
    <w:rsid w:val="00695724"/>
    <w:rsid w:val="006A237E"/>
    <w:rsid w:val="006C7D18"/>
    <w:rsid w:val="006E059C"/>
    <w:rsid w:val="006E1918"/>
    <w:rsid w:val="006F50F7"/>
    <w:rsid w:val="007023E7"/>
    <w:rsid w:val="00712744"/>
    <w:rsid w:val="00716E44"/>
    <w:rsid w:val="00717B54"/>
    <w:rsid w:val="00722B91"/>
    <w:rsid w:val="00730D15"/>
    <w:rsid w:val="0073185B"/>
    <w:rsid w:val="0075370F"/>
    <w:rsid w:val="00757A08"/>
    <w:rsid w:val="007702D3"/>
    <w:rsid w:val="00783D76"/>
    <w:rsid w:val="007952C1"/>
    <w:rsid w:val="007A0307"/>
    <w:rsid w:val="007A2006"/>
    <w:rsid w:val="007A3D8F"/>
    <w:rsid w:val="007C76F5"/>
    <w:rsid w:val="007D1B4F"/>
    <w:rsid w:val="007D6FD2"/>
    <w:rsid w:val="007D7D12"/>
    <w:rsid w:val="007E1292"/>
    <w:rsid w:val="007E2468"/>
    <w:rsid w:val="007E25C0"/>
    <w:rsid w:val="007E2B18"/>
    <w:rsid w:val="007E6F03"/>
    <w:rsid w:val="00806DD4"/>
    <w:rsid w:val="0081721A"/>
    <w:rsid w:val="00822111"/>
    <w:rsid w:val="00822D62"/>
    <w:rsid w:val="00825E51"/>
    <w:rsid w:val="008373C3"/>
    <w:rsid w:val="0084664F"/>
    <w:rsid w:val="00855313"/>
    <w:rsid w:val="00867DE3"/>
    <w:rsid w:val="0087271E"/>
    <w:rsid w:val="00874E26"/>
    <w:rsid w:val="008827AA"/>
    <w:rsid w:val="008918F6"/>
    <w:rsid w:val="008A44FB"/>
    <w:rsid w:val="008A704E"/>
    <w:rsid w:val="008B7BAD"/>
    <w:rsid w:val="008C4612"/>
    <w:rsid w:val="008C6519"/>
    <w:rsid w:val="008C6C9F"/>
    <w:rsid w:val="008E594F"/>
    <w:rsid w:val="008E6BB3"/>
    <w:rsid w:val="008F051F"/>
    <w:rsid w:val="008F3AE7"/>
    <w:rsid w:val="008F6424"/>
    <w:rsid w:val="008F7029"/>
    <w:rsid w:val="00900478"/>
    <w:rsid w:val="00902269"/>
    <w:rsid w:val="009162CD"/>
    <w:rsid w:val="00916486"/>
    <w:rsid w:val="00925B55"/>
    <w:rsid w:val="00930BBA"/>
    <w:rsid w:val="009404D3"/>
    <w:rsid w:val="00944B6D"/>
    <w:rsid w:val="009545A4"/>
    <w:rsid w:val="00954A69"/>
    <w:rsid w:val="00955467"/>
    <w:rsid w:val="00956FCE"/>
    <w:rsid w:val="009665EB"/>
    <w:rsid w:val="00973D07"/>
    <w:rsid w:val="00974DF4"/>
    <w:rsid w:val="00986183"/>
    <w:rsid w:val="00992F00"/>
    <w:rsid w:val="009A7127"/>
    <w:rsid w:val="009B1C42"/>
    <w:rsid w:val="009B5C76"/>
    <w:rsid w:val="009C5E81"/>
    <w:rsid w:val="009F1AF7"/>
    <w:rsid w:val="00A0150A"/>
    <w:rsid w:val="00A01C17"/>
    <w:rsid w:val="00A0310E"/>
    <w:rsid w:val="00A3278C"/>
    <w:rsid w:val="00A33195"/>
    <w:rsid w:val="00A34486"/>
    <w:rsid w:val="00A41DE1"/>
    <w:rsid w:val="00A47275"/>
    <w:rsid w:val="00A67CC5"/>
    <w:rsid w:val="00A8393E"/>
    <w:rsid w:val="00A87A9C"/>
    <w:rsid w:val="00A97875"/>
    <w:rsid w:val="00AA2936"/>
    <w:rsid w:val="00AE72C4"/>
    <w:rsid w:val="00AF00B4"/>
    <w:rsid w:val="00AF7CAC"/>
    <w:rsid w:val="00B07947"/>
    <w:rsid w:val="00B171BB"/>
    <w:rsid w:val="00B2384A"/>
    <w:rsid w:val="00B25B79"/>
    <w:rsid w:val="00B34B26"/>
    <w:rsid w:val="00B35E06"/>
    <w:rsid w:val="00B470D2"/>
    <w:rsid w:val="00B61EDF"/>
    <w:rsid w:val="00B75CD2"/>
    <w:rsid w:val="00B9009E"/>
    <w:rsid w:val="00B96F44"/>
    <w:rsid w:val="00BA26FD"/>
    <w:rsid w:val="00BA3F3B"/>
    <w:rsid w:val="00BA622E"/>
    <w:rsid w:val="00BA741E"/>
    <w:rsid w:val="00BB03D8"/>
    <w:rsid w:val="00BC3681"/>
    <w:rsid w:val="00BD6D15"/>
    <w:rsid w:val="00BE6863"/>
    <w:rsid w:val="00BF06D0"/>
    <w:rsid w:val="00C02096"/>
    <w:rsid w:val="00C04229"/>
    <w:rsid w:val="00C053EC"/>
    <w:rsid w:val="00C11DCC"/>
    <w:rsid w:val="00C13223"/>
    <w:rsid w:val="00C13517"/>
    <w:rsid w:val="00C31DBF"/>
    <w:rsid w:val="00C347E5"/>
    <w:rsid w:val="00C4282D"/>
    <w:rsid w:val="00C43EF2"/>
    <w:rsid w:val="00C44702"/>
    <w:rsid w:val="00C45A22"/>
    <w:rsid w:val="00C51C18"/>
    <w:rsid w:val="00C57503"/>
    <w:rsid w:val="00C62938"/>
    <w:rsid w:val="00C651C5"/>
    <w:rsid w:val="00C65A10"/>
    <w:rsid w:val="00C8464B"/>
    <w:rsid w:val="00C91C59"/>
    <w:rsid w:val="00CA0FEA"/>
    <w:rsid w:val="00CB0A3F"/>
    <w:rsid w:val="00CB0BDE"/>
    <w:rsid w:val="00CB1901"/>
    <w:rsid w:val="00CB788F"/>
    <w:rsid w:val="00CC0B7E"/>
    <w:rsid w:val="00CC22F3"/>
    <w:rsid w:val="00CC39EA"/>
    <w:rsid w:val="00CC4C14"/>
    <w:rsid w:val="00CC7FCC"/>
    <w:rsid w:val="00CE53F1"/>
    <w:rsid w:val="00CF6F62"/>
    <w:rsid w:val="00D06D5F"/>
    <w:rsid w:val="00D34AF8"/>
    <w:rsid w:val="00D34FBB"/>
    <w:rsid w:val="00D356D8"/>
    <w:rsid w:val="00D36CAF"/>
    <w:rsid w:val="00D3776E"/>
    <w:rsid w:val="00D37C96"/>
    <w:rsid w:val="00D5116E"/>
    <w:rsid w:val="00D52C55"/>
    <w:rsid w:val="00D62222"/>
    <w:rsid w:val="00D67424"/>
    <w:rsid w:val="00D82D40"/>
    <w:rsid w:val="00D84561"/>
    <w:rsid w:val="00D91B5A"/>
    <w:rsid w:val="00D925FC"/>
    <w:rsid w:val="00DA4091"/>
    <w:rsid w:val="00DA449A"/>
    <w:rsid w:val="00DA5E96"/>
    <w:rsid w:val="00DA7392"/>
    <w:rsid w:val="00DB3B2C"/>
    <w:rsid w:val="00DB4242"/>
    <w:rsid w:val="00DC5820"/>
    <w:rsid w:val="00DD1248"/>
    <w:rsid w:val="00DD1E37"/>
    <w:rsid w:val="00DD7DC3"/>
    <w:rsid w:val="00DE3E19"/>
    <w:rsid w:val="00DE548C"/>
    <w:rsid w:val="00DF43F3"/>
    <w:rsid w:val="00DF7905"/>
    <w:rsid w:val="00E15F5D"/>
    <w:rsid w:val="00E22CE5"/>
    <w:rsid w:val="00E23432"/>
    <w:rsid w:val="00E24CE9"/>
    <w:rsid w:val="00E304FB"/>
    <w:rsid w:val="00E40809"/>
    <w:rsid w:val="00E47CE9"/>
    <w:rsid w:val="00E5141C"/>
    <w:rsid w:val="00E622E8"/>
    <w:rsid w:val="00E7730D"/>
    <w:rsid w:val="00E8103E"/>
    <w:rsid w:val="00E86F41"/>
    <w:rsid w:val="00E877E7"/>
    <w:rsid w:val="00EA1345"/>
    <w:rsid w:val="00EB123D"/>
    <w:rsid w:val="00EB2384"/>
    <w:rsid w:val="00EB6712"/>
    <w:rsid w:val="00EC5507"/>
    <w:rsid w:val="00EC57F2"/>
    <w:rsid w:val="00EC5863"/>
    <w:rsid w:val="00ED2E10"/>
    <w:rsid w:val="00ED302F"/>
    <w:rsid w:val="00EF1D5F"/>
    <w:rsid w:val="00EF29D0"/>
    <w:rsid w:val="00EF716C"/>
    <w:rsid w:val="00F0093B"/>
    <w:rsid w:val="00F04507"/>
    <w:rsid w:val="00F0483D"/>
    <w:rsid w:val="00F11D9A"/>
    <w:rsid w:val="00F11ECF"/>
    <w:rsid w:val="00F2363F"/>
    <w:rsid w:val="00F3209B"/>
    <w:rsid w:val="00F33982"/>
    <w:rsid w:val="00F3518C"/>
    <w:rsid w:val="00F42EA7"/>
    <w:rsid w:val="00F458B4"/>
    <w:rsid w:val="00F464D4"/>
    <w:rsid w:val="00F47C69"/>
    <w:rsid w:val="00F53F81"/>
    <w:rsid w:val="00F56866"/>
    <w:rsid w:val="00F56FE9"/>
    <w:rsid w:val="00F8739E"/>
    <w:rsid w:val="00F9072C"/>
    <w:rsid w:val="00F94389"/>
    <w:rsid w:val="00F95FD9"/>
    <w:rsid w:val="00F96B45"/>
    <w:rsid w:val="00FA776B"/>
    <w:rsid w:val="00FA7B3E"/>
    <w:rsid w:val="00FB15E6"/>
    <w:rsid w:val="00FB288C"/>
    <w:rsid w:val="00FB2B97"/>
    <w:rsid w:val="00FB2C38"/>
    <w:rsid w:val="00FC0CF4"/>
    <w:rsid w:val="00FC4D3C"/>
    <w:rsid w:val="00FD39FF"/>
    <w:rsid w:val="00FE1575"/>
    <w:rsid w:val="00FE3F06"/>
    <w:rsid w:val="00FE519B"/>
    <w:rsid w:val="00FE5998"/>
    <w:rsid w:val="00FE5A11"/>
    <w:rsid w:val="00FE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F1B18"/>
  <w15:docId w15:val="{CAECCDC0-FD4E-464C-B8C3-7DAC9C489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46F0"/>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583A97"/>
    <w:pPr>
      <w:numPr>
        <w:numId w:val="0"/>
      </w:numPr>
      <w:pBdr>
        <w:top w:val="none" w:sz="0" w:space="0" w:color="auto"/>
      </w:pBdr>
      <w:spacing w:before="30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D91B5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0"/>
    <w:qFormat/>
    <w:rsid w:val="00D91B5A"/>
    <w:pPr>
      <w:numPr>
        <w:ilvl w:val="3"/>
      </w:numPr>
      <w:outlineLvl w:val="3"/>
    </w:pPr>
    <w:rPr>
      <w:sz w:val="24"/>
    </w:rPr>
  </w:style>
  <w:style w:type="paragraph" w:styleId="5">
    <w:name w:val="heading 5"/>
    <w:basedOn w:val="4"/>
    <w:next w:val="a"/>
    <w:link w:val="50"/>
    <w:qFormat/>
    <w:rsid w:val="00D91B5A"/>
    <w:pPr>
      <w:numPr>
        <w:ilvl w:val="4"/>
      </w:numPr>
      <w:outlineLvl w:val="4"/>
    </w:pPr>
    <w:rPr>
      <w:sz w:val="22"/>
    </w:rPr>
  </w:style>
  <w:style w:type="paragraph" w:styleId="6">
    <w:name w:val="heading 6"/>
    <w:basedOn w:val="a"/>
    <w:next w:val="a"/>
    <w:link w:val="60"/>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D91B5A"/>
    <w:pPr>
      <w:numPr>
        <w:ilvl w:val="7"/>
      </w:numPr>
      <w:outlineLvl w:val="7"/>
    </w:pPr>
  </w:style>
  <w:style w:type="paragraph" w:styleId="9">
    <w:name w:val="heading 9"/>
    <w:basedOn w:val="8"/>
    <w:next w:val="a"/>
    <w:link w:val="90"/>
    <w:qFormat/>
    <w:rsid w:val="00D91B5A"/>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D91B5A"/>
    <w:rPr>
      <w:sz w:val="18"/>
      <w:szCs w:val="18"/>
    </w:rPr>
  </w:style>
  <w:style w:type="paragraph" w:styleId="a5">
    <w:name w:val="footer"/>
    <w:basedOn w:val="a"/>
    <w:link w:val="a6"/>
    <w:uiPriority w:val="99"/>
    <w:unhideWhenUsed/>
    <w:rsid w:val="00D91B5A"/>
    <w:pPr>
      <w:tabs>
        <w:tab w:val="center" w:pos="4153"/>
        <w:tab w:val="right" w:pos="8306"/>
      </w:tabs>
      <w:snapToGrid w:val="0"/>
    </w:pPr>
    <w:rPr>
      <w:sz w:val="18"/>
      <w:szCs w:val="18"/>
    </w:rPr>
  </w:style>
  <w:style w:type="character" w:customStyle="1" w:styleId="a6">
    <w:name w:val="页脚 字符"/>
    <w:basedOn w:val="a0"/>
    <w:link w:val="a5"/>
    <w:uiPriority w:val="99"/>
    <w:rsid w:val="00D91B5A"/>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D91B5A"/>
    <w:rPr>
      <w:rFonts w:ascii="Arial" w:hAnsi="Arial" w:cs="Times New Roman"/>
      <w:kern w:val="0"/>
      <w:sz w:val="36"/>
      <w:szCs w:val="20"/>
      <w:lang w:val="sv-SE"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583A97"/>
    <w:rPr>
      <w:rFonts w:ascii="Arial" w:hAnsi="Arial" w:cs="Times New Roman"/>
      <w:kern w:val="0"/>
      <w:sz w:val="28"/>
      <w:szCs w:val="18"/>
      <w:lang w:val="sv-SE"/>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91B5A"/>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D91B5A"/>
    <w:rPr>
      <w:rFonts w:ascii="Arial" w:hAnsi="Arial" w:cs="Times New Roman"/>
      <w:kern w:val="0"/>
      <w:sz w:val="24"/>
      <w:szCs w:val="18"/>
      <w:lang w:val="sv-SE"/>
    </w:rPr>
  </w:style>
  <w:style w:type="character" w:customStyle="1" w:styleId="50">
    <w:name w:val="标题 5 字符"/>
    <w:basedOn w:val="a0"/>
    <w:link w:val="5"/>
    <w:rsid w:val="00D91B5A"/>
    <w:rPr>
      <w:rFonts w:ascii="Arial" w:hAnsi="Arial" w:cs="Times New Roman"/>
      <w:kern w:val="0"/>
      <w:sz w:val="22"/>
      <w:szCs w:val="18"/>
      <w:lang w:val="sv-SE"/>
    </w:rPr>
  </w:style>
  <w:style w:type="character" w:customStyle="1" w:styleId="60">
    <w:name w:val="标题 6 字符"/>
    <w:basedOn w:val="a0"/>
    <w:link w:val="6"/>
    <w:rsid w:val="00D91B5A"/>
    <w:rPr>
      <w:rFonts w:ascii="Arial" w:hAnsi="Arial" w:cs="Times New Roman"/>
      <w:kern w:val="0"/>
      <w:sz w:val="20"/>
      <w:szCs w:val="18"/>
      <w:lang w:val="sv-SE"/>
    </w:rPr>
  </w:style>
  <w:style w:type="character" w:customStyle="1" w:styleId="70">
    <w:name w:val="标题 7 字符"/>
    <w:basedOn w:val="a0"/>
    <w:link w:val="7"/>
    <w:rsid w:val="00D91B5A"/>
    <w:rPr>
      <w:rFonts w:ascii="Arial" w:hAnsi="Arial" w:cs="Times New Roman"/>
      <w:kern w:val="0"/>
      <w:sz w:val="20"/>
      <w:szCs w:val="18"/>
      <w:lang w:val="sv-SE"/>
    </w:rPr>
  </w:style>
  <w:style w:type="character" w:customStyle="1" w:styleId="80">
    <w:name w:val="标题 8 字符"/>
    <w:basedOn w:val="a0"/>
    <w:link w:val="8"/>
    <w:rsid w:val="00D91B5A"/>
    <w:rPr>
      <w:rFonts w:ascii="Arial" w:hAnsi="Arial" w:cs="Times New Roman"/>
      <w:kern w:val="0"/>
      <w:sz w:val="36"/>
      <w:szCs w:val="20"/>
      <w:lang w:val="sv-SE" w:eastAsia="en-US"/>
    </w:rPr>
  </w:style>
  <w:style w:type="character" w:customStyle="1" w:styleId="90">
    <w:name w:val="标题 9 字符"/>
    <w:basedOn w:val="a0"/>
    <w:link w:val="9"/>
    <w:rsid w:val="00D91B5A"/>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a8"/>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D91B5A"/>
    <w:rPr>
      <w:rFonts w:ascii="Times New Roman" w:eastAsia="MS Mincho" w:hAnsi="Times New Roman" w:cs="Times New Roman"/>
      <w:kern w:val="0"/>
      <w:sz w:val="20"/>
      <w:szCs w:val="20"/>
      <w:lang w:val="en-GB" w:eastAsia="en-US"/>
    </w:rPr>
  </w:style>
  <w:style w:type="character" w:styleId="a9">
    <w:name w:val="annotation reference"/>
    <w:rsid w:val="00D91B5A"/>
    <w:rPr>
      <w:sz w:val="16"/>
    </w:rPr>
  </w:style>
  <w:style w:type="paragraph" w:styleId="aa">
    <w:name w:val="annotation text"/>
    <w:basedOn w:val="a"/>
    <w:link w:val="ab"/>
    <w:rsid w:val="00D91B5A"/>
    <w:pPr>
      <w:spacing w:after="180"/>
    </w:pPr>
    <w:rPr>
      <w:rFonts w:eastAsia="宋体"/>
      <w:sz w:val="20"/>
      <w:lang w:eastAsia="en-US"/>
    </w:rPr>
  </w:style>
  <w:style w:type="character" w:customStyle="1" w:styleId="ab">
    <w:name w:val="批注文字 字符"/>
    <w:basedOn w:val="a0"/>
    <w:link w:val="aa"/>
    <w:rsid w:val="00D91B5A"/>
    <w:rPr>
      <w:rFonts w:ascii="Times New Roman" w:eastAsia="宋体" w:hAnsi="Times New Roman" w:cs="Times New Roman"/>
      <w:kern w:val="0"/>
      <w:sz w:val="20"/>
      <w:szCs w:val="20"/>
      <w:lang w:val="en-GB" w:eastAsia="en-US"/>
    </w:rPr>
  </w:style>
  <w:style w:type="paragraph" w:styleId="ac">
    <w:name w:val="Balloon Text"/>
    <w:basedOn w:val="a"/>
    <w:link w:val="ad"/>
    <w:uiPriority w:val="99"/>
    <w:semiHidden/>
    <w:unhideWhenUsed/>
    <w:rsid w:val="00D91B5A"/>
    <w:rPr>
      <w:sz w:val="18"/>
      <w:szCs w:val="18"/>
    </w:rPr>
  </w:style>
  <w:style w:type="character" w:customStyle="1" w:styleId="ad">
    <w:name w:val="批注框文本 字符"/>
    <w:basedOn w:val="a0"/>
    <w:link w:val="ac"/>
    <w:uiPriority w:val="99"/>
    <w:semiHidden/>
    <w:rsid w:val="00D91B5A"/>
    <w:rPr>
      <w:rFonts w:ascii="Times New Roman" w:eastAsia="MS Gothic" w:hAnsi="Times New Roman" w:cs="Times New Roman"/>
      <w:kern w:val="0"/>
      <w:sz w:val="18"/>
      <w:szCs w:val="18"/>
      <w:lang w:val="en-GB" w:eastAsia="ja-JP"/>
    </w:rPr>
  </w:style>
  <w:style w:type="table" w:styleId="ae">
    <w:name w:val="Table Grid"/>
    <w:aliases w:val="SGS Table Basic 1"/>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f0">
    <w:name w:val="Body Text"/>
    <w:aliases w:val="bt,AvtalBrödtext, ändrad,ändrad,Corps de texte Car,Corps de texte Car1 Car,Corps de texte Car Car Car,Corps de texte Car1 Car Car Car,Corps de texte Car Car Car Car Car,Corps de texte Car1 Car Car Car Car Car,bt Car"/>
    <w:basedOn w:val="a"/>
    <w:link w:val="af1"/>
    <w:rsid w:val="009665EB"/>
    <w:pPr>
      <w:spacing w:after="120"/>
      <w:jc w:val="both"/>
    </w:pPr>
    <w:rPr>
      <w:rFonts w:eastAsia="MS Mincho"/>
      <w:sz w:val="20"/>
      <w:szCs w:val="24"/>
      <w:lang w:val="x-none" w:eastAsia="en-US"/>
    </w:rPr>
  </w:style>
  <w:style w:type="character" w:customStyle="1" w:styleId="af1">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0"/>
    <w:rsid w:val="009665EB"/>
    <w:rPr>
      <w:rFonts w:ascii="Times New Roman" w:eastAsia="MS Mincho" w:hAnsi="Times New Roman" w:cs="Times New Roman"/>
      <w:kern w:val="0"/>
      <w:sz w:val="20"/>
      <w:szCs w:val="24"/>
      <w:lang w:val="x-none" w:eastAsia="en-US"/>
    </w:rPr>
  </w:style>
  <w:style w:type="paragraph" w:styleId="21">
    <w:name w:val="List 2"/>
    <w:basedOn w:val="a"/>
    <w:uiPriority w:val="99"/>
    <w:semiHidden/>
    <w:unhideWhenUsed/>
    <w:rsid w:val="00D84561"/>
    <w:pPr>
      <w:ind w:leftChars="200" w:left="100" w:hangingChars="200" w:hanging="200"/>
      <w:contextualSpacing/>
    </w:pPr>
  </w:style>
  <w:style w:type="paragraph" w:customStyle="1" w:styleId="11">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 w:type="paragraph" w:customStyle="1" w:styleId="B1">
    <w:name w:val="B1"/>
    <w:basedOn w:val="af2"/>
    <w:link w:val="B1Char"/>
    <w:qFormat/>
    <w:rsid w:val="000C5CD1"/>
    <w:pPr>
      <w:spacing w:after="180"/>
      <w:ind w:left="568" w:firstLineChars="0" w:hanging="284"/>
      <w:contextualSpacing w:val="0"/>
    </w:pPr>
    <w:rPr>
      <w:rFonts w:eastAsia="宋体"/>
      <w:sz w:val="20"/>
      <w:lang w:eastAsia="en-US"/>
    </w:rPr>
  </w:style>
  <w:style w:type="character" w:customStyle="1" w:styleId="B1Char">
    <w:name w:val="B1 Char"/>
    <w:link w:val="B1"/>
    <w:qFormat/>
    <w:rsid w:val="000C5CD1"/>
    <w:rPr>
      <w:rFonts w:ascii="Times New Roman" w:eastAsia="宋体" w:hAnsi="Times New Roman" w:cs="Times New Roman"/>
      <w:kern w:val="0"/>
      <w:sz w:val="20"/>
      <w:szCs w:val="20"/>
      <w:lang w:val="en-GB" w:eastAsia="en-US"/>
    </w:rPr>
  </w:style>
  <w:style w:type="paragraph" w:styleId="af2">
    <w:name w:val="List"/>
    <w:basedOn w:val="a"/>
    <w:uiPriority w:val="99"/>
    <w:semiHidden/>
    <w:unhideWhenUsed/>
    <w:rsid w:val="000C5CD1"/>
    <w:pPr>
      <w:ind w:left="200" w:hangingChars="200" w:hanging="200"/>
      <w:contextualSpacing/>
    </w:pPr>
  </w:style>
  <w:style w:type="paragraph" w:customStyle="1" w:styleId="110">
    <w:name w:val="列表段落11"/>
    <w:aliases w:val="リスト"/>
    <w:basedOn w:val="a"/>
    <w:next w:val="a7"/>
    <w:uiPriority w:val="34"/>
    <w:qFormat/>
    <w:rsid w:val="003F1A87"/>
    <w:pPr>
      <w:overflowPunct w:val="0"/>
      <w:autoSpaceDE w:val="0"/>
      <w:autoSpaceDN w:val="0"/>
      <w:adjustRightInd w:val="0"/>
      <w:spacing w:after="180"/>
      <w:ind w:left="720"/>
      <w:textAlignment w:val="baseline"/>
    </w:pPr>
    <w:rPr>
      <w:rFonts w:eastAsia="Times New Roman"/>
      <w:sz w:val="20"/>
      <w:lang w:eastAsia="en-GB"/>
    </w:rPr>
  </w:style>
  <w:style w:type="paragraph" w:customStyle="1" w:styleId="Reference">
    <w:name w:val="Reference"/>
    <w:basedOn w:val="a"/>
    <w:rsid w:val="00102C86"/>
    <w:pPr>
      <w:ind w:left="567" w:hanging="283"/>
    </w:pPr>
    <w:rPr>
      <w:rFonts w:eastAsia="MS Mincho"/>
      <w:sz w:val="20"/>
      <w:lang w:eastAsia="en-GB"/>
    </w:rPr>
  </w:style>
  <w:style w:type="character" w:styleId="af3">
    <w:name w:val="Hyperlink"/>
    <w:uiPriority w:val="99"/>
    <w:unhideWhenUsed/>
    <w:qFormat/>
    <w:rsid w:val="00DD1E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494746">
      <w:bodyDiv w:val="1"/>
      <w:marLeft w:val="0"/>
      <w:marRight w:val="0"/>
      <w:marTop w:val="0"/>
      <w:marBottom w:val="0"/>
      <w:divBdr>
        <w:top w:val="none" w:sz="0" w:space="0" w:color="auto"/>
        <w:left w:val="none" w:sz="0" w:space="0" w:color="auto"/>
        <w:bottom w:val="none" w:sz="0" w:space="0" w:color="auto"/>
        <w:right w:val="none" w:sz="0" w:space="0" w:color="auto"/>
      </w:divBdr>
    </w:div>
    <w:div w:id="761494781">
      <w:bodyDiv w:val="1"/>
      <w:marLeft w:val="0"/>
      <w:marRight w:val="0"/>
      <w:marTop w:val="0"/>
      <w:marBottom w:val="0"/>
      <w:divBdr>
        <w:top w:val="none" w:sz="0" w:space="0" w:color="auto"/>
        <w:left w:val="none" w:sz="0" w:space="0" w:color="auto"/>
        <w:bottom w:val="none" w:sz="0" w:space="0" w:color="auto"/>
        <w:right w:val="none" w:sz="0" w:space="0" w:color="auto"/>
      </w:divBdr>
    </w:div>
    <w:div w:id="1051079750">
      <w:bodyDiv w:val="1"/>
      <w:marLeft w:val="0"/>
      <w:marRight w:val="0"/>
      <w:marTop w:val="0"/>
      <w:marBottom w:val="0"/>
      <w:divBdr>
        <w:top w:val="none" w:sz="0" w:space="0" w:color="auto"/>
        <w:left w:val="none" w:sz="0" w:space="0" w:color="auto"/>
        <w:bottom w:val="none" w:sz="0" w:space="0" w:color="auto"/>
        <w:right w:val="none" w:sz="0" w:space="0" w:color="auto"/>
      </w:divBdr>
    </w:div>
    <w:div w:id="16208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750</TotalTime>
  <Pages>2</Pages>
  <Words>700</Words>
  <Characters>3993</Characters>
  <Application>Microsoft Office Word</Application>
  <DocSecurity>0</DocSecurity>
  <Lines>33</Lines>
  <Paragraphs>9</Paragraphs>
  <ScaleCrop>false</ScaleCrop>
  <Company>Microsoft</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YANG_2</dc:creator>
  <cp:lastModifiedBy>Weichen Ning</cp:lastModifiedBy>
  <cp:revision>122</cp:revision>
  <dcterms:created xsi:type="dcterms:W3CDTF">2023-03-03T04:56:00Z</dcterms:created>
  <dcterms:modified xsi:type="dcterms:W3CDTF">2024-08-08T07:58:00Z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1664555698</vt:lpwstr>
  </property>
  <property fmtid="{D5CDD505-2E9C-101B-9397-08002B2CF9AE}" pid="6" name="fileWhereFroms">
    <vt:lpwstr>PpjeLB1gRN0lwrPqMaCTkrNmMccwZLepnwJbXz4we1+Dt+0zmADuFBFgMEzfEOFQuT2DPVtbPiCZ0lckmJELK2++KcU252yufq+wMQGt4oI8zLUqeAphaZ42FoUICpVVeWsluWv/KFRH+M8oeV2dtfypd1AlsMjyybcVEjKz7rvn9rbjL+BTdbCX0Xn9Aqp2dGqouivr7IdAtI1V2Pz3+n2MXGXkp3j67myUjk6lzbHPc77linGtxBsB4+IA1av</vt:lpwstr>
  </property>
</Properties>
</file>